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C3F7A" w:rsidTr="00CE414A">
        <w:tc>
          <w:tcPr>
            <w:tcW w:w="4785" w:type="dxa"/>
          </w:tcPr>
          <w:p w:rsidR="00EC3F7A" w:rsidRPr="00F73401" w:rsidRDefault="00EC3F7A" w:rsidP="00CE414A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ПРИНЯТО</w:t>
            </w:r>
          </w:p>
          <w:p w:rsidR="00EC3F7A" w:rsidRPr="00F73401" w:rsidRDefault="00EC3F7A" w:rsidP="00CE414A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педагогическим советом</w:t>
            </w:r>
          </w:p>
          <w:p w:rsidR="00EC3F7A" w:rsidRPr="00F73401" w:rsidRDefault="00EC3F7A" w:rsidP="00CE414A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БОУ УР «УГНГ им. </w:t>
            </w:r>
            <w:proofErr w:type="spellStart"/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Кузебая</w:t>
            </w:r>
            <w:proofErr w:type="spellEnd"/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 Герда».</w:t>
            </w:r>
          </w:p>
          <w:p w:rsidR="00EC3F7A" w:rsidRDefault="00EC3F7A" w:rsidP="00CE414A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  <w:p w:rsidR="00EC3F7A" w:rsidRPr="00F73401" w:rsidRDefault="00EC3F7A" w:rsidP="00CE414A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протокол № 9 от 29 августа 2022 г.</w:t>
            </w:r>
          </w:p>
          <w:p w:rsidR="00EC3F7A" w:rsidRPr="00F73401" w:rsidRDefault="00EC3F7A" w:rsidP="00CE414A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  <w:p w:rsidR="00EC3F7A" w:rsidRPr="00F73401" w:rsidRDefault="00EC3F7A" w:rsidP="00CE414A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  <w:p w:rsidR="00EC3F7A" w:rsidRPr="00F73401" w:rsidRDefault="00EC3F7A" w:rsidP="00CE414A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</w:tcPr>
          <w:p w:rsidR="00EC3F7A" w:rsidRPr="00F73401" w:rsidRDefault="00EC3F7A" w:rsidP="00CE414A">
            <w:pPr>
              <w:jc w:val="righ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УТВЕРЖДАЮ</w:t>
            </w:r>
          </w:p>
          <w:p w:rsidR="00EC3F7A" w:rsidRPr="00F73401" w:rsidRDefault="00EC3F7A" w:rsidP="00CE414A">
            <w:pPr>
              <w:jc w:val="righ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Руководитель БОУ УР </w:t>
            </w:r>
          </w:p>
          <w:p w:rsidR="00EC3F7A" w:rsidRPr="00F73401" w:rsidRDefault="00EC3F7A" w:rsidP="00CE414A">
            <w:pPr>
              <w:jc w:val="righ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«УГНГ им. </w:t>
            </w:r>
            <w:proofErr w:type="spellStart"/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Кузебая</w:t>
            </w:r>
            <w:proofErr w:type="spellEnd"/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 Герда»</w:t>
            </w:r>
          </w:p>
          <w:p w:rsidR="00EC3F7A" w:rsidRPr="00F73401" w:rsidRDefault="00EC3F7A" w:rsidP="00CE414A">
            <w:pPr>
              <w:jc w:val="righ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  <w:p w:rsidR="00EC3F7A" w:rsidRPr="00F73401" w:rsidRDefault="00EC3F7A" w:rsidP="00CE414A">
            <w:pPr>
              <w:jc w:val="righ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 Т.Г. Волкова </w:t>
            </w:r>
          </w:p>
          <w:p w:rsidR="00EC3F7A" w:rsidRPr="00F73401" w:rsidRDefault="00EC3F7A" w:rsidP="00CE414A">
            <w:pP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 xml:space="preserve">         Приказ № 328 </w:t>
            </w:r>
            <w:r w:rsidRPr="00F73401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  <w:t>от 30 августа 2022г.</w:t>
            </w:r>
          </w:p>
          <w:p w:rsidR="00EC3F7A" w:rsidRPr="00F73401" w:rsidRDefault="00EC3F7A" w:rsidP="00CE414A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eastAsia="ru-RU"/>
              </w:rPr>
            </w:pPr>
          </w:p>
        </w:tc>
      </w:tr>
    </w:tbl>
    <w:p w:rsidR="00EC3F7A" w:rsidRDefault="00EC3F7A" w:rsidP="00EC3F7A">
      <w:pPr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EC3F7A" w:rsidRDefault="00EC3F7A" w:rsidP="00EC3F7A">
      <w:pPr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</w:p>
    <w:p w:rsidR="00EC3F7A" w:rsidRDefault="00EC3F7A" w:rsidP="00EC3F7A">
      <w:pPr>
        <w:jc w:val="center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</w:p>
    <w:p w:rsidR="00EC3F7A" w:rsidRPr="007C1D87" w:rsidRDefault="00EC3F7A" w:rsidP="00EC3F7A">
      <w:pPr>
        <w:jc w:val="center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  <w:r w:rsidRPr="007C1D8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УЧЕБНЫЙ ПЛАН </w:t>
      </w:r>
    </w:p>
    <w:p w:rsidR="00EC3F7A" w:rsidRPr="007C1D87" w:rsidRDefault="00EC3F7A" w:rsidP="00EC3F7A">
      <w:pPr>
        <w:jc w:val="center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  <w:r w:rsidRPr="007C1D8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бюджетного общеобразовательного учреждения </w:t>
      </w:r>
    </w:p>
    <w:p w:rsidR="00EC3F7A" w:rsidRPr="007C1D87" w:rsidRDefault="00EC3F7A" w:rsidP="00EC3F7A">
      <w:pPr>
        <w:jc w:val="center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  <w:r w:rsidRPr="007C1D8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Удмуртской Республики</w:t>
      </w:r>
    </w:p>
    <w:p w:rsidR="00EC3F7A" w:rsidRPr="007C1D87" w:rsidRDefault="00EC3F7A" w:rsidP="00EC3F7A">
      <w:pPr>
        <w:jc w:val="center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  <w:r w:rsidRPr="007C1D8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«Удмуртская государственная национальная гимназия </w:t>
      </w:r>
    </w:p>
    <w:p w:rsidR="00EC3F7A" w:rsidRPr="007C1D87" w:rsidRDefault="00EC3F7A" w:rsidP="00EC3F7A">
      <w:pPr>
        <w:jc w:val="center"/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</w:pPr>
      <w:r w:rsidRPr="007C1D8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имени </w:t>
      </w:r>
      <w:proofErr w:type="spellStart"/>
      <w:r w:rsidRPr="007C1D8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>Кузебая</w:t>
      </w:r>
      <w:proofErr w:type="spellEnd"/>
      <w:r w:rsidRPr="007C1D87">
        <w:rPr>
          <w:rFonts w:ascii="Times New Roman" w:eastAsia="Times New Roman" w:hAnsi="Times New Roman" w:cs="Times New Roman"/>
          <w:spacing w:val="1"/>
          <w:sz w:val="32"/>
          <w:szCs w:val="32"/>
          <w:lang w:eastAsia="ru-RU"/>
        </w:rPr>
        <w:t xml:space="preserve"> Герда»</w:t>
      </w:r>
    </w:p>
    <w:p w:rsidR="00EC3F7A" w:rsidRPr="007C1D87" w:rsidRDefault="00EC3F7A" w:rsidP="00EC3F7A">
      <w:pPr>
        <w:jc w:val="center"/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</w:pPr>
    </w:p>
    <w:p w:rsidR="00EC3F7A" w:rsidRDefault="00EC3F7A" w:rsidP="00EC3F7A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Среднее  </w:t>
      </w:r>
      <w:r w:rsidRPr="005213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общее образование</w:t>
      </w:r>
    </w:p>
    <w:p w:rsidR="00EC3F7A" w:rsidRDefault="00EC3F7A" w:rsidP="00EC3F7A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C3F7A" w:rsidRDefault="00EC3F7A" w:rsidP="00EC3F7A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C3F7A" w:rsidRDefault="00EC3F7A" w:rsidP="00EC3F7A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C3F7A" w:rsidRDefault="00EC3F7A" w:rsidP="00EC3F7A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C3F7A" w:rsidRDefault="00EC3F7A" w:rsidP="00EC3F7A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C3F7A" w:rsidRDefault="00EC3F7A" w:rsidP="00EC3F7A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C3F7A" w:rsidRDefault="00EC3F7A" w:rsidP="00EC3F7A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C3F7A" w:rsidRDefault="00EC3F7A" w:rsidP="00EC3F7A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C3F7A" w:rsidRDefault="00EC3F7A" w:rsidP="00EC3F7A">
      <w:pPr>
        <w:tabs>
          <w:tab w:val="left" w:pos="582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EC3F7A" w:rsidRDefault="00EC3F7A" w:rsidP="00EC3F7A">
      <w:pPr>
        <w:tabs>
          <w:tab w:val="left" w:pos="5820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8107A4" w:rsidRPr="00EC3F7A" w:rsidRDefault="008107A4" w:rsidP="00EC3F7A">
      <w:pPr>
        <w:tabs>
          <w:tab w:val="left" w:pos="58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C3F7A" w:rsidRPr="00EE5F07" w:rsidRDefault="00EC3F7A" w:rsidP="00920AC5">
      <w:pPr>
        <w:tabs>
          <w:tab w:val="left" w:pos="142"/>
          <w:tab w:val="left" w:pos="284"/>
          <w:tab w:val="left" w:pos="5820"/>
        </w:tabs>
        <w:spacing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F07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C3F7A" w:rsidRPr="00EE5F07" w:rsidRDefault="00EC3F7A" w:rsidP="00920AC5">
      <w:pPr>
        <w:tabs>
          <w:tab w:val="left" w:pos="142"/>
          <w:tab w:val="left" w:pos="284"/>
          <w:tab w:val="left" w:pos="5820"/>
        </w:tabs>
        <w:spacing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F07">
        <w:rPr>
          <w:rFonts w:ascii="Times New Roman" w:hAnsi="Times New Roman" w:cs="Times New Roman"/>
          <w:b/>
          <w:sz w:val="26"/>
          <w:szCs w:val="26"/>
        </w:rPr>
        <w:t>l. Общая характеристика учебного плана</w:t>
      </w:r>
    </w:p>
    <w:p w:rsidR="00EC3F7A" w:rsidRDefault="00EC3F7A" w:rsidP="00920AC5">
      <w:pPr>
        <w:tabs>
          <w:tab w:val="left" w:pos="142"/>
          <w:tab w:val="left" w:pos="284"/>
        </w:tabs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C3F7A">
        <w:rPr>
          <w:rFonts w:ascii="Times New Roman" w:hAnsi="Times New Roman" w:cs="Times New Roman"/>
          <w:sz w:val="26"/>
          <w:szCs w:val="26"/>
        </w:rPr>
        <w:tab/>
        <w:t xml:space="preserve">Учебный план является составной частью Основной общеобразовательной программы основного общего образования по федеральному государственному образовательному стандарту основного общего образования БОУ УР «УГНГ им. </w:t>
      </w:r>
      <w:proofErr w:type="spellStart"/>
      <w:r w:rsidRPr="00EC3F7A">
        <w:rPr>
          <w:rFonts w:ascii="Times New Roman" w:hAnsi="Times New Roman" w:cs="Times New Roman"/>
          <w:sz w:val="26"/>
          <w:szCs w:val="26"/>
        </w:rPr>
        <w:t>Кузебая</w:t>
      </w:r>
      <w:proofErr w:type="spellEnd"/>
      <w:r w:rsidRPr="00EC3F7A">
        <w:rPr>
          <w:rFonts w:ascii="Times New Roman" w:hAnsi="Times New Roman" w:cs="Times New Roman"/>
          <w:sz w:val="26"/>
          <w:szCs w:val="26"/>
        </w:rPr>
        <w:t xml:space="preserve"> Герда». (Срок о</w:t>
      </w:r>
      <w:r w:rsidR="00EE5F07">
        <w:rPr>
          <w:rFonts w:ascii="Times New Roman" w:hAnsi="Times New Roman" w:cs="Times New Roman"/>
          <w:sz w:val="26"/>
          <w:szCs w:val="26"/>
        </w:rPr>
        <w:t>своения - 2022-2024 годы, 2 года</w:t>
      </w:r>
      <w:r w:rsidRPr="00EC3F7A">
        <w:rPr>
          <w:rFonts w:ascii="Times New Roman" w:hAnsi="Times New Roman" w:cs="Times New Roman"/>
          <w:sz w:val="26"/>
          <w:szCs w:val="26"/>
        </w:rPr>
        <w:t>).</w:t>
      </w:r>
    </w:p>
    <w:p w:rsidR="00EE5F07" w:rsidRPr="00EE5F07" w:rsidRDefault="00EE5F07" w:rsidP="00920AC5">
      <w:pPr>
        <w:tabs>
          <w:tab w:val="left" w:pos="142"/>
          <w:tab w:val="left" w:pos="284"/>
        </w:tabs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E5F07">
        <w:rPr>
          <w:rFonts w:ascii="Times New Roman" w:hAnsi="Times New Roman" w:cs="Times New Roman"/>
          <w:sz w:val="26"/>
          <w:szCs w:val="26"/>
        </w:rPr>
        <w:t xml:space="preserve">Учебный план образовательной программы среднего общего образования БОУ УР «УГНГ им. </w:t>
      </w:r>
      <w:proofErr w:type="spellStart"/>
      <w:r w:rsidRPr="00EE5F07">
        <w:rPr>
          <w:rFonts w:ascii="Times New Roman" w:hAnsi="Times New Roman" w:cs="Times New Roman"/>
          <w:sz w:val="26"/>
          <w:szCs w:val="26"/>
        </w:rPr>
        <w:t>Кузебая</w:t>
      </w:r>
      <w:proofErr w:type="spellEnd"/>
      <w:r w:rsidRPr="00EE5F07">
        <w:rPr>
          <w:rFonts w:ascii="Times New Roman" w:hAnsi="Times New Roman" w:cs="Times New Roman"/>
          <w:sz w:val="26"/>
          <w:szCs w:val="26"/>
        </w:rPr>
        <w:t xml:space="preserve"> Герда» разработан на основании следующих нормативно-правовых документов:</w:t>
      </w:r>
    </w:p>
    <w:p w:rsidR="00EE5F07" w:rsidRPr="00EE5F07" w:rsidRDefault="00EE5F07" w:rsidP="00920AC5">
      <w:pPr>
        <w:tabs>
          <w:tab w:val="left" w:pos="142"/>
          <w:tab w:val="left" w:pos="284"/>
        </w:tabs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E5F07">
        <w:rPr>
          <w:rFonts w:ascii="Times New Roman" w:hAnsi="Times New Roman" w:cs="Times New Roman"/>
          <w:sz w:val="26"/>
          <w:szCs w:val="26"/>
        </w:rPr>
        <w:t>Федерального закона от 29.12.2012 года № 273-ФЗ «Об образовании в Российской Федерации»;</w:t>
      </w:r>
    </w:p>
    <w:p w:rsidR="00EE5F07" w:rsidRPr="00EE5F07" w:rsidRDefault="00EE5F07" w:rsidP="00920AC5">
      <w:pPr>
        <w:tabs>
          <w:tab w:val="left" w:pos="142"/>
          <w:tab w:val="left" w:pos="284"/>
        </w:tabs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E5F07">
        <w:rPr>
          <w:rFonts w:ascii="Times New Roman" w:hAnsi="Times New Roman" w:cs="Times New Roman"/>
          <w:sz w:val="26"/>
          <w:szCs w:val="26"/>
        </w:rPr>
        <w:t>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</w:t>
      </w:r>
      <w:r w:rsidR="003130C0">
        <w:rPr>
          <w:rFonts w:ascii="Times New Roman" w:hAnsi="Times New Roman" w:cs="Times New Roman"/>
          <w:sz w:val="26"/>
          <w:szCs w:val="26"/>
        </w:rPr>
        <w:t>его образования»</w:t>
      </w:r>
      <w:r w:rsidRPr="00EE5F07">
        <w:rPr>
          <w:rFonts w:ascii="Times New Roman" w:hAnsi="Times New Roman" w:cs="Times New Roman"/>
          <w:sz w:val="26"/>
          <w:szCs w:val="26"/>
        </w:rPr>
        <w:t>;</w:t>
      </w:r>
    </w:p>
    <w:p w:rsidR="00534682" w:rsidRDefault="00EE5F07" w:rsidP="00920AC5">
      <w:pPr>
        <w:tabs>
          <w:tab w:val="left" w:pos="142"/>
          <w:tab w:val="left" w:pos="284"/>
        </w:tabs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61FE">
        <w:rPr>
          <w:rFonts w:ascii="Times New Roman" w:hAnsi="Times New Roman" w:cs="Times New Roman"/>
          <w:sz w:val="26"/>
          <w:szCs w:val="26"/>
        </w:rPr>
        <w:t>Примерной основной образовательной программы</w:t>
      </w:r>
      <w:r w:rsidR="00534682" w:rsidRPr="00534682">
        <w:rPr>
          <w:rFonts w:ascii="Times New Roman" w:hAnsi="Times New Roman" w:cs="Times New Roman"/>
          <w:sz w:val="26"/>
          <w:szCs w:val="26"/>
        </w:rPr>
        <w:t xml:space="preserve"> среднего общего образования, одобренной решением федерального учебно-методического объединения по общему образованию (проток</w:t>
      </w:r>
      <w:r w:rsidR="003130C0">
        <w:rPr>
          <w:rFonts w:ascii="Times New Roman" w:hAnsi="Times New Roman" w:cs="Times New Roman"/>
          <w:sz w:val="26"/>
          <w:szCs w:val="26"/>
        </w:rPr>
        <w:t>ол от 28 июня 2016 г. № 2/16-з);</w:t>
      </w:r>
    </w:p>
    <w:p w:rsidR="00EE5F07" w:rsidRPr="00EE5F07" w:rsidRDefault="00EE5F07" w:rsidP="00920AC5">
      <w:pPr>
        <w:tabs>
          <w:tab w:val="left" w:pos="142"/>
          <w:tab w:val="left" w:pos="284"/>
        </w:tabs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61FE">
        <w:rPr>
          <w:rFonts w:ascii="Times New Roman" w:hAnsi="Times New Roman" w:cs="Times New Roman"/>
          <w:sz w:val="26"/>
          <w:szCs w:val="26"/>
        </w:rPr>
        <w:t>постановления</w:t>
      </w:r>
      <w:r w:rsidRPr="00EE5F07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от 28 сентября 2020 г.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E5F07" w:rsidRDefault="00EE5F07" w:rsidP="00920AC5">
      <w:pPr>
        <w:tabs>
          <w:tab w:val="left" w:pos="142"/>
          <w:tab w:val="left" w:pos="284"/>
        </w:tabs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E5F07">
        <w:rPr>
          <w:rFonts w:ascii="Times New Roman" w:hAnsi="Times New Roman" w:cs="Times New Roman"/>
          <w:sz w:val="26"/>
          <w:szCs w:val="26"/>
        </w:rPr>
        <w:t>-</w:t>
      </w:r>
      <w:r w:rsidR="00D261FE">
        <w:rPr>
          <w:rFonts w:ascii="Times New Roman" w:hAnsi="Times New Roman" w:cs="Times New Roman"/>
          <w:sz w:val="26"/>
          <w:szCs w:val="26"/>
        </w:rPr>
        <w:t xml:space="preserve">  постановления</w:t>
      </w:r>
      <w:r w:rsidRPr="00EE5F07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РФ от 28.01.2021   N2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1111C" w:rsidRDefault="0001111C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Учебный план для 10-11</w:t>
      </w:r>
      <w:r w:rsidRPr="0001111C">
        <w:rPr>
          <w:rFonts w:ascii="Times New Roman" w:hAnsi="Times New Roman" w:cs="Times New Roman"/>
          <w:sz w:val="26"/>
          <w:szCs w:val="26"/>
        </w:rPr>
        <w:t xml:space="preserve"> классов составлен с учетом максимальной учебной нагрузки при шестидневной учебной неделе.</w:t>
      </w:r>
    </w:p>
    <w:p w:rsidR="00CC4FE8" w:rsidRDefault="00CC4FE8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4FE8">
        <w:rPr>
          <w:rFonts w:ascii="Times New Roman" w:hAnsi="Times New Roman" w:cs="Times New Roman"/>
          <w:sz w:val="26"/>
          <w:szCs w:val="26"/>
        </w:rPr>
        <w:t>Учебный план среднего общег</w:t>
      </w:r>
      <w:r>
        <w:rPr>
          <w:rFonts w:ascii="Times New Roman" w:hAnsi="Times New Roman" w:cs="Times New Roman"/>
          <w:sz w:val="26"/>
          <w:szCs w:val="26"/>
        </w:rPr>
        <w:t>о образования представлен в 2022-2023</w:t>
      </w:r>
      <w:r w:rsidRPr="00CC4FE8">
        <w:rPr>
          <w:rFonts w:ascii="Times New Roman" w:hAnsi="Times New Roman" w:cs="Times New Roman"/>
          <w:sz w:val="26"/>
          <w:szCs w:val="26"/>
        </w:rPr>
        <w:t xml:space="preserve"> учебном году учебными планами 10А класса (группа те</w:t>
      </w:r>
      <w:r>
        <w:rPr>
          <w:rFonts w:ascii="Times New Roman" w:hAnsi="Times New Roman" w:cs="Times New Roman"/>
          <w:sz w:val="26"/>
          <w:szCs w:val="26"/>
        </w:rPr>
        <w:t>хнологического профиля, группа универсального</w:t>
      </w:r>
      <w:r w:rsidRPr="00CC4FE8">
        <w:rPr>
          <w:rFonts w:ascii="Times New Roman" w:hAnsi="Times New Roman" w:cs="Times New Roman"/>
          <w:sz w:val="26"/>
          <w:szCs w:val="26"/>
        </w:rPr>
        <w:t xml:space="preserve"> профиля), 10Б класса (группа гуманитарного профиля, группа </w:t>
      </w:r>
      <w:r>
        <w:rPr>
          <w:rFonts w:ascii="Times New Roman" w:hAnsi="Times New Roman" w:cs="Times New Roman"/>
          <w:sz w:val="26"/>
          <w:szCs w:val="26"/>
        </w:rPr>
        <w:t xml:space="preserve">естественнонаучного </w:t>
      </w:r>
      <w:r w:rsidRPr="00CC4FE8">
        <w:rPr>
          <w:rFonts w:ascii="Times New Roman" w:hAnsi="Times New Roman" w:cs="Times New Roman"/>
          <w:sz w:val="26"/>
          <w:szCs w:val="26"/>
        </w:rPr>
        <w:t>профиля), 11А класса (группа технологического профиля, группа естественнонаучного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4FE8">
        <w:rPr>
          <w:rFonts w:ascii="Times New Roman" w:hAnsi="Times New Roman" w:cs="Times New Roman"/>
          <w:sz w:val="26"/>
          <w:szCs w:val="26"/>
        </w:rPr>
        <w:t>профиля), 11Б класса  (группа</w:t>
      </w:r>
      <w:r>
        <w:rPr>
          <w:rFonts w:ascii="Times New Roman" w:hAnsi="Times New Roman" w:cs="Times New Roman"/>
          <w:sz w:val="26"/>
          <w:szCs w:val="26"/>
        </w:rPr>
        <w:t xml:space="preserve"> гуманитарного профиля, группа универсального</w:t>
      </w:r>
      <w:r w:rsidRPr="00CC4FE8">
        <w:rPr>
          <w:rFonts w:ascii="Times New Roman" w:hAnsi="Times New Roman" w:cs="Times New Roman"/>
          <w:sz w:val="26"/>
          <w:szCs w:val="26"/>
        </w:rPr>
        <w:t xml:space="preserve"> профиля).</w:t>
      </w:r>
    </w:p>
    <w:p w:rsidR="00AA22A3" w:rsidRPr="00920AC5" w:rsidRDefault="00AA22A3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AC5">
        <w:rPr>
          <w:rFonts w:ascii="Times New Roman" w:hAnsi="Times New Roman" w:cs="Times New Roman"/>
          <w:b/>
          <w:sz w:val="26"/>
          <w:szCs w:val="26"/>
        </w:rPr>
        <w:t>2. Цели и задачи обучения</w:t>
      </w:r>
    </w:p>
    <w:p w:rsidR="00AA22A3" w:rsidRPr="00AA22A3" w:rsidRDefault="00AA22A3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2A3">
        <w:rPr>
          <w:rFonts w:ascii="Times New Roman" w:hAnsi="Times New Roman" w:cs="Times New Roman"/>
          <w:sz w:val="26"/>
          <w:szCs w:val="26"/>
        </w:rPr>
        <w:tab/>
        <w:t xml:space="preserve">Учебный план направлен на достижение </w:t>
      </w:r>
      <w:proofErr w:type="gramStart"/>
      <w:r w:rsidRPr="00AA22A3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A22A3">
        <w:rPr>
          <w:rFonts w:ascii="Times New Roman" w:hAnsi="Times New Roman" w:cs="Times New Roman"/>
          <w:sz w:val="26"/>
          <w:szCs w:val="26"/>
        </w:rPr>
        <w:t xml:space="preserve"> качества образования, формирования ключевых компетентностей, на индивидуализацию обучения и социализацию обучающихся.</w:t>
      </w:r>
    </w:p>
    <w:p w:rsidR="00AA22A3" w:rsidRPr="00AA22A3" w:rsidRDefault="00AA22A3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2A3">
        <w:rPr>
          <w:rFonts w:ascii="Times New Roman" w:hAnsi="Times New Roman" w:cs="Times New Roman"/>
          <w:sz w:val="26"/>
          <w:szCs w:val="26"/>
        </w:rPr>
        <w:t>Учебный план:</w:t>
      </w:r>
    </w:p>
    <w:p w:rsidR="00AA22A3" w:rsidRPr="00AA22A3" w:rsidRDefault="00AA22A3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2A3">
        <w:rPr>
          <w:rFonts w:ascii="Times New Roman" w:hAnsi="Times New Roman" w:cs="Times New Roman"/>
          <w:sz w:val="26"/>
          <w:szCs w:val="26"/>
        </w:rPr>
        <w:t xml:space="preserve">- фиксирует максимальный объем учебной нагрузки </w:t>
      </w:r>
      <w:proofErr w:type="gramStart"/>
      <w:r w:rsidRPr="00AA22A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A22A3">
        <w:rPr>
          <w:rFonts w:ascii="Times New Roman" w:hAnsi="Times New Roman" w:cs="Times New Roman"/>
          <w:sz w:val="26"/>
          <w:szCs w:val="26"/>
        </w:rPr>
        <w:t>;</w:t>
      </w:r>
    </w:p>
    <w:p w:rsidR="00AA22A3" w:rsidRPr="00AA22A3" w:rsidRDefault="00AA22A3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2A3">
        <w:rPr>
          <w:rFonts w:ascii="Times New Roman" w:hAnsi="Times New Roman" w:cs="Times New Roman"/>
          <w:sz w:val="26"/>
          <w:szCs w:val="26"/>
        </w:rPr>
        <w:lastRenderedPageBreak/>
        <w:t>- определяет (регламентирует) перечень учебных предметов, курсов и время, отводимое на их освоение и организацию;</w:t>
      </w:r>
    </w:p>
    <w:p w:rsidR="00AA22A3" w:rsidRDefault="00AA22A3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22A3">
        <w:rPr>
          <w:rFonts w:ascii="Times New Roman" w:hAnsi="Times New Roman" w:cs="Times New Roman"/>
          <w:sz w:val="26"/>
          <w:szCs w:val="26"/>
        </w:rPr>
        <w:t>- распределяет учебные предметы, курсы, модули по классам и учебным годам.</w:t>
      </w:r>
    </w:p>
    <w:p w:rsidR="00AA22A3" w:rsidRDefault="00AA22A3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22A3">
        <w:rPr>
          <w:rFonts w:ascii="Times New Roman" w:hAnsi="Times New Roman" w:cs="Times New Roman"/>
          <w:b/>
          <w:sz w:val="26"/>
          <w:szCs w:val="26"/>
        </w:rPr>
        <w:t>3. Режим работы</w:t>
      </w:r>
    </w:p>
    <w:p w:rsidR="002C41E2" w:rsidRPr="002C41E2" w:rsidRDefault="002C41E2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Учебный план </w:t>
      </w:r>
      <w:r w:rsidRPr="002C41E2">
        <w:rPr>
          <w:rFonts w:ascii="Times New Roman" w:hAnsi="Times New Roman" w:cs="Times New Roman"/>
          <w:sz w:val="26"/>
          <w:szCs w:val="26"/>
        </w:rPr>
        <w:t>среднего общего образования реализуется в режиме шестидневной недели</w:t>
      </w:r>
      <w:r>
        <w:rPr>
          <w:rFonts w:ascii="Times New Roman" w:hAnsi="Times New Roman" w:cs="Times New Roman"/>
          <w:sz w:val="26"/>
          <w:szCs w:val="26"/>
        </w:rPr>
        <w:t xml:space="preserve">, нормативный срок освоения – 2 года. </w:t>
      </w:r>
      <w:r w:rsidRPr="002C41E2">
        <w:rPr>
          <w:rFonts w:ascii="Times New Roman" w:hAnsi="Times New Roman" w:cs="Times New Roman"/>
          <w:sz w:val="26"/>
          <w:szCs w:val="26"/>
        </w:rPr>
        <w:t xml:space="preserve">Продолжительность учебного года при получении среднего общего образования составляет 34 недели. Обучение осуществляется по полугодиям. </w:t>
      </w:r>
    </w:p>
    <w:p w:rsidR="00AD5406" w:rsidRDefault="00AD5406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406">
        <w:rPr>
          <w:rFonts w:ascii="Times New Roman" w:hAnsi="Times New Roman" w:cs="Times New Roman"/>
          <w:sz w:val="26"/>
          <w:szCs w:val="26"/>
        </w:rPr>
        <w:t>Начало учебного года – 1 сентября. Занятия проводятся в одну смену с 8.50. Учебный час (урок) в гимназии составляет 40 минут, продолжительность перемен между уроками составляет не менее 10 минут и двух больших перемен ‒ по 20 минут каждая. Продолжительность каникул в течение учебного года составляет не менее 30 календарных дней, летом - не менее 8 недель.</w:t>
      </w:r>
      <w:r w:rsidRPr="00AD5406">
        <w:t xml:space="preserve"> </w:t>
      </w:r>
      <w:r w:rsidRPr="00AD5406">
        <w:rPr>
          <w:rFonts w:ascii="Times New Roman" w:hAnsi="Times New Roman" w:cs="Times New Roman"/>
          <w:sz w:val="26"/>
          <w:szCs w:val="26"/>
        </w:rPr>
        <w:t>Максимально допустимая аудиторная нагрузка учащихся 10-11 классов составляет 37 часов в неделю.</w:t>
      </w:r>
      <w:r w:rsidR="007F6E38" w:rsidRPr="007F6E38">
        <w:rPr>
          <w:rFonts w:ascii="Times New Roman" w:hAnsi="Times New Roman" w:cs="Times New Roman"/>
          <w:sz w:val="26"/>
          <w:szCs w:val="26"/>
        </w:rPr>
        <w:t xml:space="preserve"> Учебный план на уровне среднего общего образования определяет количество учебных занятий за 2 года на одного обучающегося – не менее 2170 часов и не более 2590 часов.</w:t>
      </w:r>
    </w:p>
    <w:p w:rsidR="000D36EE" w:rsidRDefault="000D36EE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6EE">
        <w:rPr>
          <w:rFonts w:ascii="Times New Roman" w:hAnsi="Times New Roman" w:cs="Times New Roman"/>
          <w:sz w:val="26"/>
          <w:szCs w:val="26"/>
        </w:rPr>
        <w:t xml:space="preserve">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предметов. </w:t>
      </w:r>
      <w:proofErr w:type="gramStart"/>
      <w:r w:rsidRPr="000D36EE">
        <w:rPr>
          <w:rFonts w:ascii="Times New Roman" w:hAnsi="Times New Roman" w:cs="Times New Roman"/>
          <w:sz w:val="26"/>
          <w:szCs w:val="26"/>
        </w:rPr>
        <w:t>Образовательная недельная нагрузка распределяется равномерно в течение учебной недели, при этом объём максимально допустимой нагрузки в течение дня соответствует действующим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  <w:proofErr w:type="gramEnd"/>
    </w:p>
    <w:p w:rsidR="00AA2192" w:rsidRPr="00024AD6" w:rsidRDefault="00AA2192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AD6">
        <w:rPr>
          <w:rFonts w:ascii="Times New Roman" w:hAnsi="Times New Roman" w:cs="Times New Roman"/>
          <w:b/>
          <w:sz w:val="26"/>
          <w:szCs w:val="26"/>
        </w:rPr>
        <w:t>4. Структура организации образовательной деятельности и отличительные особенности учебного плана.</w:t>
      </w:r>
    </w:p>
    <w:p w:rsidR="00405199" w:rsidRDefault="00AA2192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5199" w:rsidRPr="00405199">
        <w:rPr>
          <w:rFonts w:ascii="Times New Roman" w:hAnsi="Times New Roman" w:cs="Times New Roman"/>
          <w:sz w:val="26"/>
          <w:szCs w:val="26"/>
        </w:rPr>
        <w:t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</w:t>
      </w:r>
      <w:r w:rsidR="001A4678">
        <w:rPr>
          <w:rFonts w:ascii="Times New Roman" w:hAnsi="Times New Roman" w:cs="Times New Roman"/>
          <w:sz w:val="26"/>
          <w:szCs w:val="26"/>
        </w:rPr>
        <w:t>пределенной ФГОС СОО</w:t>
      </w:r>
      <w:bookmarkStart w:id="0" w:name="_GoBack"/>
      <w:bookmarkEnd w:id="0"/>
      <w:r w:rsidR="00405199" w:rsidRPr="00405199">
        <w:rPr>
          <w:rFonts w:ascii="Times New Roman" w:hAnsi="Times New Roman" w:cs="Times New Roman"/>
          <w:sz w:val="26"/>
          <w:szCs w:val="26"/>
        </w:rPr>
        <w:t>, в том числе общими для включения во все учебные п</w:t>
      </w:r>
      <w:r w:rsidR="00405199">
        <w:rPr>
          <w:rFonts w:ascii="Times New Roman" w:hAnsi="Times New Roman" w:cs="Times New Roman"/>
          <w:sz w:val="26"/>
          <w:szCs w:val="26"/>
        </w:rPr>
        <w:t>ланы являются учебные предметы «Русский язык», «Литература», «Иностранный язык», «Математика», «История» (или «Россия в мире»), «Физическая культура», «</w:t>
      </w:r>
      <w:r w:rsidR="00405199" w:rsidRPr="00405199">
        <w:rPr>
          <w:rFonts w:ascii="Times New Roman" w:hAnsi="Times New Roman" w:cs="Times New Roman"/>
          <w:sz w:val="26"/>
          <w:szCs w:val="26"/>
        </w:rPr>
        <w:t>Основы</w:t>
      </w:r>
      <w:r w:rsidR="00405199">
        <w:rPr>
          <w:rFonts w:ascii="Times New Roman" w:hAnsi="Times New Roman" w:cs="Times New Roman"/>
          <w:sz w:val="26"/>
          <w:szCs w:val="26"/>
        </w:rPr>
        <w:t xml:space="preserve"> безопасности жизнедеятельности», «Астрономия»</w:t>
      </w:r>
      <w:r w:rsidR="00405199" w:rsidRPr="00405199">
        <w:rPr>
          <w:rFonts w:ascii="Times New Roman" w:hAnsi="Times New Roman" w:cs="Times New Roman"/>
          <w:sz w:val="26"/>
          <w:szCs w:val="26"/>
        </w:rPr>
        <w:t>.</w:t>
      </w:r>
      <w:r w:rsidR="004051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A2192" w:rsidRDefault="004514CE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учебные планы 10-11 классов включен предмет «Родной язык (удмуртский)», в учебный план 11А класса предмет «Родной язык (русский)» - 1 группа.</w:t>
      </w:r>
      <w:r w:rsidR="00177220" w:rsidRPr="00177220">
        <w:t xml:space="preserve"> </w:t>
      </w:r>
      <w:r w:rsidR="00177220" w:rsidRPr="00177220">
        <w:rPr>
          <w:rFonts w:ascii="Times New Roman" w:hAnsi="Times New Roman" w:cs="Times New Roman"/>
          <w:sz w:val="26"/>
          <w:szCs w:val="26"/>
        </w:rPr>
        <w:t>Предмет изучается на базовом уровне и является обязательным для изучения.</w:t>
      </w:r>
      <w:r w:rsidR="00836198">
        <w:rPr>
          <w:rFonts w:ascii="Times New Roman" w:hAnsi="Times New Roman" w:cs="Times New Roman"/>
          <w:sz w:val="26"/>
          <w:szCs w:val="26"/>
        </w:rPr>
        <w:t xml:space="preserve"> С целью реализации образовательных потребностей  учащихся 10-11 классов в изучении родного языка (удмуртского) в учебный план 10-</w:t>
      </w:r>
      <w:r w:rsidR="00BE69E0">
        <w:rPr>
          <w:rFonts w:ascii="Times New Roman" w:hAnsi="Times New Roman" w:cs="Times New Roman"/>
          <w:sz w:val="26"/>
          <w:szCs w:val="26"/>
        </w:rPr>
        <w:t>11 классов введены  предмет: «Удмуртская литература: классика и современность» (10 класс), «Анализ художественного произведения. Удмуртская литература» (11 класс).</w:t>
      </w:r>
    </w:p>
    <w:p w:rsidR="00013F78" w:rsidRDefault="00013F78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3F78">
        <w:rPr>
          <w:rFonts w:ascii="Times New Roman" w:hAnsi="Times New Roman" w:cs="Times New Roman"/>
          <w:sz w:val="26"/>
          <w:szCs w:val="26"/>
        </w:rPr>
        <w:t>«Практикум по русскому языку» имеет практическую направленность, задача – работа с заданиями по русскому яз</w:t>
      </w:r>
      <w:r>
        <w:rPr>
          <w:rFonts w:ascii="Times New Roman" w:hAnsi="Times New Roman" w:cs="Times New Roman"/>
          <w:sz w:val="26"/>
          <w:szCs w:val="26"/>
        </w:rPr>
        <w:t>ыку различного уровня сложности, данный предмет введен  в учебный план 10-11 классов как предмет по выбору.</w:t>
      </w:r>
    </w:p>
    <w:p w:rsidR="00AD39F6" w:rsidRPr="00AD39F6" w:rsidRDefault="00AD39F6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39F6">
        <w:rPr>
          <w:rFonts w:ascii="Times New Roman" w:hAnsi="Times New Roman" w:cs="Times New Roman"/>
          <w:b/>
          <w:sz w:val="26"/>
          <w:szCs w:val="26"/>
        </w:rPr>
        <w:lastRenderedPageBreak/>
        <w:t>Учебный план  группы технологического профиля 10А класса, 11А класса</w:t>
      </w:r>
    </w:p>
    <w:p w:rsidR="00AD39F6" w:rsidRPr="00AD39F6" w:rsidRDefault="00AD39F6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9F6">
        <w:rPr>
          <w:rFonts w:ascii="Times New Roman" w:hAnsi="Times New Roman" w:cs="Times New Roman"/>
          <w:sz w:val="26"/>
          <w:szCs w:val="26"/>
        </w:rPr>
        <w:t xml:space="preserve">Учебный план технологического профиля подойдет для </w:t>
      </w:r>
      <w:proofErr w:type="gramStart"/>
      <w:r w:rsidRPr="00AD39F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AD39F6">
        <w:rPr>
          <w:rFonts w:ascii="Times New Roman" w:hAnsi="Times New Roman" w:cs="Times New Roman"/>
          <w:sz w:val="26"/>
          <w:szCs w:val="26"/>
        </w:rPr>
        <w:t>, которые интересуются точными науками: информатикой, математикой, физикой – и планируют поступать в технический ВУЗ. Он ориентирован на производственную, инженерную и информационную сферы деятельности. Для изучения на углубленном уровне выбирают учебные предметы из предметных областей «Математика и информатика» и «Естественные науки».</w:t>
      </w:r>
      <w:r w:rsidR="00590DAD">
        <w:rPr>
          <w:rFonts w:ascii="Times New Roman" w:hAnsi="Times New Roman" w:cs="Times New Roman"/>
          <w:sz w:val="26"/>
          <w:szCs w:val="26"/>
        </w:rPr>
        <w:t xml:space="preserve"> На углубленном уровне изучаются предметы «Математика», «Физика», «Информатика».</w:t>
      </w:r>
    </w:p>
    <w:p w:rsidR="00AD39F6" w:rsidRPr="00AD39F6" w:rsidRDefault="00AD39F6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9F6">
        <w:rPr>
          <w:rFonts w:ascii="Times New Roman" w:hAnsi="Times New Roman" w:cs="Times New Roman"/>
          <w:sz w:val="26"/>
          <w:szCs w:val="26"/>
        </w:rPr>
        <w:tab/>
        <w:t xml:space="preserve">Учебный план 10 и 11 классов группы технологического профиля на уровне среднего общего образования гимназии включает следующие части: </w:t>
      </w:r>
    </w:p>
    <w:p w:rsidR="00AD39F6" w:rsidRPr="00AD39F6" w:rsidRDefault="00AD39F6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9F6">
        <w:rPr>
          <w:rFonts w:ascii="Times New Roman" w:hAnsi="Times New Roman" w:cs="Times New Roman"/>
          <w:sz w:val="26"/>
          <w:szCs w:val="26"/>
        </w:rPr>
        <w:t>- Обязательная часть;</w:t>
      </w:r>
    </w:p>
    <w:p w:rsidR="00AD39F6" w:rsidRDefault="00AD39F6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39F6">
        <w:rPr>
          <w:rFonts w:ascii="Times New Roman" w:hAnsi="Times New Roman" w:cs="Times New Roman"/>
          <w:sz w:val="26"/>
          <w:szCs w:val="26"/>
        </w:rPr>
        <w:t>- Часть, формируемая участниками образовательного процесса.</w:t>
      </w:r>
    </w:p>
    <w:p w:rsidR="00590DAD" w:rsidRPr="00995A2F" w:rsidRDefault="00B17186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 учебном плане </w:t>
      </w:r>
      <w:r w:rsidR="00BE69E0">
        <w:rPr>
          <w:rFonts w:ascii="Times New Roman" w:hAnsi="Times New Roman" w:cs="Times New Roman"/>
          <w:i/>
          <w:sz w:val="26"/>
          <w:szCs w:val="26"/>
        </w:rPr>
        <w:t xml:space="preserve">предусмотрены </w:t>
      </w:r>
      <w:r w:rsidR="00590DAD" w:rsidRPr="00995A2F">
        <w:rPr>
          <w:rFonts w:ascii="Times New Roman" w:hAnsi="Times New Roman" w:cs="Times New Roman"/>
          <w:i/>
          <w:sz w:val="26"/>
          <w:szCs w:val="26"/>
        </w:rPr>
        <w:t xml:space="preserve"> предметы</w:t>
      </w:r>
      <w:r w:rsidR="00BE69E0">
        <w:rPr>
          <w:rFonts w:ascii="Times New Roman" w:hAnsi="Times New Roman" w:cs="Times New Roman"/>
          <w:i/>
          <w:sz w:val="26"/>
          <w:szCs w:val="26"/>
        </w:rPr>
        <w:t xml:space="preserve"> и курсы по выбору</w:t>
      </w:r>
      <w:r w:rsidR="00590DAD" w:rsidRPr="00995A2F">
        <w:rPr>
          <w:rFonts w:ascii="Times New Roman" w:hAnsi="Times New Roman" w:cs="Times New Roman"/>
          <w:i/>
          <w:sz w:val="26"/>
          <w:szCs w:val="26"/>
        </w:rPr>
        <w:t>:</w:t>
      </w:r>
    </w:p>
    <w:p w:rsidR="00590DAD" w:rsidRPr="00590DAD" w:rsidRDefault="00590DAD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0DAD">
        <w:rPr>
          <w:rFonts w:ascii="Times New Roman" w:hAnsi="Times New Roman" w:cs="Times New Roman"/>
          <w:sz w:val="26"/>
          <w:szCs w:val="26"/>
        </w:rPr>
        <w:t>«Избранные вопросы математики». Курс направлен на изучение тем прикладного характера  по алгебре и геометрии.</w:t>
      </w:r>
    </w:p>
    <w:p w:rsidR="00590DAD" w:rsidRPr="00590DAD" w:rsidRDefault="00590DAD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0DAD">
        <w:rPr>
          <w:rFonts w:ascii="Times New Roman" w:hAnsi="Times New Roman" w:cs="Times New Roman"/>
          <w:sz w:val="26"/>
          <w:szCs w:val="26"/>
        </w:rPr>
        <w:t xml:space="preserve">«Решение физических задач». Курс носит прикладной характер, направлен на развитие умения </w:t>
      </w:r>
      <w:proofErr w:type="gramStart"/>
      <w:r w:rsidRPr="00590DA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90DAD">
        <w:rPr>
          <w:rFonts w:ascii="Times New Roman" w:hAnsi="Times New Roman" w:cs="Times New Roman"/>
          <w:sz w:val="26"/>
          <w:szCs w:val="26"/>
        </w:rPr>
        <w:t xml:space="preserve"> решать нестандартные задачи по физике, в том числе олимпиадного характера.</w:t>
      </w:r>
    </w:p>
    <w:p w:rsidR="00590DAD" w:rsidRDefault="00013F78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0DAD">
        <w:rPr>
          <w:rFonts w:ascii="Times New Roman" w:hAnsi="Times New Roman" w:cs="Times New Roman"/>
          <w:sz w:val="26"/>
          <w:szCs w:val="26"/>
        </w:rPr>
        <w:t>«Основы программирования» (10 класс) - элективный учебный предмет практической направленности,</w:t>
      </w:r>
      <w:r w:rsidR="00590DAD" w:rsidRPr="00590DAD">
        <w:t xml:space="preserve"> </w:t>
      </w:r>
      <w:r w:rsidR="00590DAD" w:rsidRPr="00590DAD">
        <w:rPr>
          <w:rFonts w:ascii="Times New Roman" w:hAnsi="Times New Roman" w:cs="Times New Roman"/>
          <w:sz w:val="26"/>
          <w:szCs w:val="26"/>
        </w:rPr>
        <w:t>помогает развивать у учащегося инженерное мышление, посредством использования компьютерных программ в различных предметных областях</w:t>
      </w:r>
      <w:r w:rsidR="00590DAD">
        <w:rPr>
          <w:rFonts w:ascii="Times New Roman" w:hAnsi="Times New Roman" w:cs="Times New Roman"/>
          <w:sz w:val="26"/>
          <w:szCs w:val="26"/>
        </w:rPr>
        <w:t>.</w:t>
      </w:r>
    </w:p>
    <w:p w:rsidR="00995A2F" w:rsidRPr="00995A2F" w:rsidRDefault="00995A2F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A2F">
        <w:rPr>
          <w:rFonts w:ascii="Times New Roman" w:hAnsi="Times New Roman" w:cs="Times New Roman"/>
          <w:sz w:val="26"/>
          <w:szCs w:val="26"/>
        </w:rPr>
        <w:t>«Основы общей биологии»</w:t>
      </w:r>
      <w:r>
        <w:rPr>
          <w:rFonts w:ascii="Times New Roman" w:hAnsi="Times New Roman" w:cs="Times New Roman"/>
          <w:sz w:val="26"/>
          <w:szCs w:val="26"/>
        </w:rPr>
        <w:t xml:space="preserve"> (11А класс)</w:t>
      </w:r>
      <w:r w:rsidRPr="00995A2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95A2F">
        <w:rPr>
          <w:rFonts w:ascii="Times New Roman" w:hAnsi="Times New Roman" w:cs="Times New Roman"/>
          <w:sz w:val="26"/>
          <w:szCs w:val="26"/>
        </w:rPr>
        <w:t xml:space="preserve">Курс носит ознакомительный характер, необходимый минимум знаний обучающимся необходим в связи с тем, что </w:t>
      </w:r>
      <w:proofErr w:type="spellStart"/>
      <w:r w:rsidRPr="00995A2F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995A2F">
        <w:rPr>
          <w:rFonts w:ascii="Times New Roman" w:hAnsi="Times New Roman" w:cs="Times New Roman"/>
          <w:sz w:val="26"/>
          <w:szCs w:val="26"/>
        </w:rPr>
        <w:t xml:space="preserve"> связи физики с другими естественными науками необходимы для дальнейшего успешного обучения в учреждениях ВПО.</w:t>
      </w:r>
      <w:proofErr w:type="gramEnd"/>
    </w:p>
    <w:p w:rsidR="00995A2F" w:rsidRDefault="00995A2F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A2F">
        <w:rPr>
          <w:rFonts w:ascii="Times New Roman" w:hAnsi="Times New Roman" w:cs="Times New Roman"/>
          <w:sz w:val="26"/>
          <w:szCs w:val="26"/>
        </w:rPr>
        <w:t>«Химия в задачах и экспериментах»</w:t>
      </w:r>
      <w:r>
        <w:rPr>
          <w:rFonts w:ascii="Times New Roman" w:hAnsi="Times New Roman" w:cs="Times New Roman"/>
          <w:sz w:val="26"/>
          <w:szCs w:val="26"/>
        </w:rPr>
        <w:t xml:space="preserve"> (11А класс)</w:t>
      </w:r>
      <w:r w:rsidRPr="00995A2F">
        <w:rPr>
          <w:rFonts w:ascii="Times New Roman" w:hAnsi="Times New Roman" w:cs="Times New Roman"/>
          <w:sz w:val="26"/>
          <w:szCs w:val="26"/>
        </w:rPr>
        <w:t xml:space="preserve">. Курс носит прикладной характер. Его задача показать практическую значимость изучения предмета «Химия», устойчивую </w:t>
      </w:r>
      <w:proofErr w:type="spellStart"/>
      <w:r w:rsidRPr="00995A2F">
        <w:rPr>
          <w:rFonts w:ascii="Times New Roman" w:hAnsi="Times New Roman" w:cs="Times New Roman"/>
          <w:sz w:val="26"/>
          <w:szCs w:val="26"/>
        </w:rPr>
        <w:t>межпредметную</w:t>
      </w:r>
      <w:proofErr w:type="spellEnd"/>
      <w:r w:rsidRPr="00995A2F">
        <w:rPr>
          <w:rFonts w:ascii="Times New Roman" w:hAnsi="Times New Roman" w:cs="Times New Roman"/>
          <w:sz w:val="26"/>
          <w:szCs w:val="26"/>
        </w:rPr>
        <w:t xml:space="preserve"> связь химии, физики.</w:t>
      </w:r>
    </w:p>
    <w:p w:rsidR="00024AD6" w:rsidRPr="00024AD6" w:rsidRDefault="00024AD6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AD6">
        <w:rPr>
          <w:rFonts w:ascii="Times New Roman" w:hAnsi="Times New Roman" w:cs="Times New Roman"/>
          <w:b/>
          <w:sz w:val="26"/>
          <w:szCs w:val="26"/>
        </w:rPr>
        <w:t>Учебный план  группы</w:t>
      </w:r>
      <w:r>
        <w:rPr>
          <w:rFonts w:ascii="Times New Roman" w:hAnsi="Times New Roman" w:cs="Times New Roman"/>
          <w:b/>
          <w:sz w:val="26"/>
          <w:szCs w:val="26"/>
        </w:rPr>
        <w:t xml:space="preserve"> естественнонаучного профиля 10Б класса, 11А</w:t>
      </w:r>
      <w:r w:rsidRPr="00024AD6">
        <w:rPr>
          <w:rFonts w:ascii="Times New Roman" w:hAnsi="Times New Roman" w:cs="Times New Roman"/>
          <w:b/>
          <w:sz w:val="26"/>
          <w:szCs w:val="26"/>
        </w:rPr>
        <w:t xml:space="preserve"> класса.</w:t>
      </w:r>
    </w:p>
    <w:p w:rsidR="00024AD6" w:rsidRDefault="00024AD6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4AD6">
        <w:rPr>
          <w:rFonts w:ascii="Times New Roman" w:hAnsi="Times New Roman" w:cs="Times New Roman"/>
          <w:sz w:val="26"/>
          <w:szCs w:val="26"/>
        </w:rPr>
        <w:t>Учебный план естественнонаучного  профиля подойдет для обучающихся, которые интересуются естественными науками: химией, биологией</w:t>
      </w:r>
      <w:r w:rsidR="00F70EA4">
        <w:rPr>
          <w:rFonts w:ascii="Times New Roman" w:hAnsi="Times New Roman" w:cs="Times New Roman"/>
          <w:sz w:val="26"/>
          <w:szCs w:val="26"/>
        </w:rPr>
        <w:t>,</w:t>
      </w:r>
      <w:r w:rsidRPr="00024AD6">
        <w:rPr>
          <w:rFonts w:ascii="Times New Roman" w:hAnsi="Times New Roman" w:cs="Times New Roman"/>
          <w:sz w:val="26"/>
          <w:szCs w:val="26"/>
        </w:rPr>
        <w:t xml:space="preserve"> планируют поступать  в ВУЗы по направлениям, связанным с дальнейшим изучением данных предметов.</w:t>
      </w:r>
      <w:proofErr w:type="gramEnd"/>
      <w:r w:rsidRPr="00024AD6">
        <w:rPr>
          <w:rFonts w:ascii="Times New Roman" w:hAnsi="Times New Roman" w:cs="Times New Roman"/>
          <w:sz w:val="26"/>
          <w:szCs w:val="26"/>
        </w:rPr>
        <w:t xml:space="preserve"> Он ориентирован на медицинскую, эколого-биологическую сферы деятельности. Для изучения на углубленном уровне выбирают учебные предметы из предметных областей «Математика и информатика» и «Естественные науки».</w:t>
      </w:r>
    </w:p>
    <w:p w:rsidR="00836198" w:rsidRDefault="00836198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углубленном уровне изучаются  предметы: «Математика», «Биология», «Химия».</w:t>
      </w:r>
    </w:p>
    <w:p w:rsidR="00836198" w:rsidRPr="00B17186" w:rsidRDefault="00B17186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17186">
        <w:rPr>
          <w:rFonts w:ascii="Times New Roman" w:hAnsi="Times New Roman" w:cs="Times New Roman"/>
          <w:i/>
          <w:sz w:val="26"/>
          <w:szCs w:val="26"/>
        </w:rPr>
        <w:t>В учебном плане предусмотрены  предметы и курсы по выбору:</w:t>
      </w:r>
    </w:p>
    <w:p w:rsidR="00836198" w:rsidRPr="00836198" w:rsidRDefault="00836198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6198">
        <w:rPr>
          <w:rFonts w:ascii="Times New Roman" w:hAnsi="Times New Roman" w:cs="Times New Roman"/>
          <w:sz w:val="26"/>
          <w:szCs w:val="26"/>
        </w:rPr>
        <w:lastRenderedPageBreak/>
        <w:t>«Сложные вопросы биологии».  Курс призван расширить перечень тем, с которыми обучающиеся знакомятся  на уровне СОО, их изучение не предполагается программой углубленного уровня по биологии.</w:t>
      </w:r>
    </w:p>
    <w:p w:rsidR="00836198" w:rsidRPr="00836198" w:rsidRDefault="00836198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6198">
        <w:rPr>
          <w:rFonts w:ascii="Times New Roman" w:hAnsi="Times New Roman" w:cs="Times New Roman"/>
          <w:sz w:val="26"/>
          <w:szCs w:val="26"/>
        </w:rPr>
        <w:t xml:space="preserve">«Решение экспериментальных задач по химии». Курс носит прикладной характер, призван научить </w:t>
      </w:r>
      <w:proofErr w:type="gramStart"/>
      <w:r w:rsidRPr="0083619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36198">
        <w:rPr>
          <w:rFonts w:ascii="Times New Roman" w:hAnsi="Times New Roman" w:cs="Times New Roman"/>
          <w:sz w:val="26"/>
          <w:szCs w:val="26"/>
        </w:rPr>
        <w:t xml:space="preserve"> решать экспериментальные задачи по химии.</w:t>
      </w:r>
    </w:p>
    <w:p w:rsidR="00836198" w:rsidRPr="00836198" w:rsidRDefault="00836198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6198">
        <w:rPr>
          <w:rFonts w:ascii="Times New Roman" w:hAnsi="Times New Roman" w:cs="Times New Roman"/>
          <w:sz w:val="26"/>
          <w:szCs w:val="26"/>
        </w:rPr>
        <w:t xml:space="preserve">«Физика и окружающий мир». </w:t>
      </w:r>
      <w:proofErr w:type="gramStart"/>
      <w:r w:rsidRPr="00836198">
        <w:rPr>
          <w:rFonts w:ascii="Times New Roman" w:hAnsi="Times New Roman" w:cs="Times New Roman"/>
          <w:sz w:val="26"/>
          <w:szCs w:val="26"/>
        </w:rPr>
        <w:t xml:space="preserve">Курс носит ознакомительный характер, необходимый минимум знаний обучающимся необходим в связи с тем, что </w:t>
      </w:r>
      <w:proofErr w:type="spellStart"/>
      <w:r w:rsidRPr="00836198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836198">
        <w:rPr>
          <w:rFonts w:ascii="Times New Roman" w:hAnsi="Times New Roman" w:cs="Times New Roman"/>
          <w:sz w:val="26"/>
          <w:szCs w:val="26"/>
        </w:rPr>
        <w:t xml:space="preserve"> связи физики с другими естественными науками необходимы для дальнейшего успешного обучения в учреждениях ВПО.</w:t>
      </w:r>
      <w:proofErr w:type="gramEnd"/>
    </w:p>
    <w:p w:rsidR="00836198" w:rsidRDefault="00836198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6198">
        <w:rPr>
          <w:rFonts w:ascii="Times New Roman" w:hAnsi="Times New Roman" w:cs="Times New Roman"/>
          <w:sz w:val="26"/>
          <w:szCs w:val="26"/>
        </w:rPr>
        <w:t>«Обществознание»,  базовый уровень, в 10</w:t>
      </w:r>
      <w:r>
        <w:rPr>
          <w:rFonts w:ascii="Times New Roman" w:hAnsi="Times New Roman" w:cs="Times New Roman"/>
          <w:sz w:val="26"/>
          <w:szCs w:val="26"/>
        </w:rPr>
        <w:t>-11</w:t>
      </w:r>
      <w:r w:rsidRPr="00836198">
        <w:rPr>
          <w:rFonts w:ascii="Times New Roman" w:hAnsi="Times New Roman" w:cs="Times New Roman"/>
          <w:sz w:val="26"/>
          <w:szCs w:val="26"/>
        </w:rPr>
        <w:t xml:space="preserve"> классе изучается как предмет по выбору.</w:t>
      </w:r>
    </w:p>
    <w:p w:rsidR="00B17186" w:rsidRPr="00B17186" w:rsidRDefault="00B17186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7186">
        <w:rPr>
          <w:rFonts w:ascii="Times New Roman" w:hAnsi="Times New Roman" w:cs="Times New Roman"/>
          <w:b/>
          <w:sz w:val="26"/>
          <w:szCs w:val="26"/>
        </w:rPr>
        <w:t>Учебный план группы гуманитарного профиля 10Б класса, 11Б класса</w:t>
      </w:r>
    </w:p>
    <w:p w:rsidR="00995A2F" w:rsidRDefault="00B17186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7186">
        <w:rPr>
          <w:rFonts w:ascii="Times New Roman" w:hAnsi="Times New Roman" w:cs="Times New Roman"/>
          <w:sz w:val="26"/>
          <w:szCs w:val="26"/>
        </w:rPr>
        <w:t xml:space="preserve">Учебный план разработан для </w:t>
      </w:r>
      <w:proofErr w:type="gramStart"/>
      <w:r w:rsidRPr="00B1718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17186">
        <w:rPr>
          <w:rFonts w:ascii="Times New Roman" w:hAnsi="Times New Roman" w:cs="Times New Roman"/>
          <w:sz w:val="26"/>
          <w:szCs w:val="26"/>
        </w:rPr>
        <w:t>, которые связывают свое дальнейшее обучение со специальностями, связанными с гуманитарными науками.</w:t>
      </w:r>
      <w:r>
        <w:rPr>
          <w:rFonts w:ascii="Times New Roman" w:hAnsi="Times New Roman" w:cs="Times New Roman"/>
          <w:sz w:val="26"/>
          <w:szCs w:val="26"/>
        </w:rPr>
        <w:t xml:space="preserve"> На углубленном уровне изучаются предметы «Литература», «История», «Право».</w:t>
      </w:r>
    </w:p>
    <w:p w:rsidR="008041F9" w:rsidRPr="001E0E2B" w:rsidRDefault="008041F9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E0E2B">
        <w:rPr>
          <w:rFonts w:ascii="Times New Roman" w:hAnsi="Times New Roman" w:cs="Times New Roman"/>
          <w:i/>
          <w:sz w:val="26"/>
          <w:szCs w:val="26"/>
        </w:rPr>
        <w:t>В учебном плане предусмотрены предметы и курсы по выбору:</w:t>
      </w:r>
    </w:p>
    <w:p w:rsidR="008041F9" w:rsidRDefault="008041F9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«Экономика» (базовый уровень);</w:t>
      </w:r>
    </w:p>
    <w:p w:rsidR="008041F9" w:rsidRDefault="008041F9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«Практический курс английского языка»;</w:t>
      </w:r>
    </w:p>
    <w:p w:rsidR="008041F9" w:rsidRDefault="008041F9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«Избранные вопросы математики»;</w:t>
      </w:r>
    </w:p>
    <w:p w:rsidR="008041F9" w:rsidRDefault="008041F9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«Туризм» (изучение </w:t>
      </w:r>
      <w:r w:rsidR="001E0E2B">
        <w:rPr>
          <w:rFonts w:ascii="Times New Roman" w:hAnsi="Times New Roman" w:cs="Times New Roman"/>
          <w:sz w:val="26"/>
          <w:szCs w:val="26"/>
        </w:rPr>
        <w:t>географии и туристических маршрутов Удмуртской Республики»;</w:t>
      </w:r>
    </w:p>
    <w:p w:rsidR="001E0E2B" w:rsidRDefault="001E0E2B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-«Общая биология»;</w:t>
      </w:r>
    </w:p>
    <w:p w:rsidR="001E0E2B" w:rsidRDefault="001E0E2B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«Химия в задачах и экспериментах».</w:t>
      </w:r>
    </w:p>
    <w:p w:rsidR="003A26ED" w:rsidRPr="003A26ED" w:rsidRDefault="001E0E2B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26ED">
        <w:rPr>
          <w:rFonts w:ascii="Times New Roman" w:hAnsi="Times New Roman" w:cs="Times New Roman"/>
          <w:b/>
          <w:sz w:val="26"/>
          <w:szCs w:val="26"/>
        </w:rPr>
        <w:t>Учебный план группы универсального профиля 10А и 11Б классов</w:t>
      </w:r>
    </w:p>
    <w:p w:rsidR="00920AC5" w:rsidRDefault="00730FBA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углубленном уровне изучается предмет «Математика»</w:t>
      </w:r>
      <w:r w:rsidR="003A26ED">
        <w:rPr>
          <w:rFonts w:ascii="Times New Roman" w:hAnsi="Times New Roman" w:cs="Times New Roman"/>
          <w:sz w:val="26"/>
          <w:szCs w:val="26"/>
        </w:rPr>
        <w:t xml:space="preserve">, другие обязательные предметы изучаются на базовом уровне. </w:t>
      </w:r>
    </w:p>
    <w:p w:rsidR="001E0E2B" w:rsidRPr="003130C0" w:rsidRDefault="003A26ED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130C0">
        <w:rPr>
          <w:rFonts w:ascii="Times New Roman" w:hAnsi="Times New Roman" w:cs="Times New Roman"/>
          <w:i/>
          <w:sz w:val="26"/>
          <w:szCs w:val="26"/>
        </w:rPr>
        <w:t>Предметы и курсы по выбору:</w:t>
      </w:r>
    </w:p>
    <w:p w:rsidR="003A26ED" w:rsidRDefault="003A26ED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«История в лицах»;</w:t>
      </w:r>
    </w:p>
    <w:p w:rsidR="002350A9" w:rsidRPr="002350A9" w:rsidRDefault="002350A9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50A9">
        <w:rPr>
          <w:rFonts w:ascii="Times New Roman" w:hAnsi="Times New Roman" w:cs="Times New Roman"/>
          <w:sz w:val="26"/>
          <w:szCs w:val="26"/>
        </w:rPr>
        <w:t>- «Туризм» (изучение географии и туристических маршрутов Удмуртской Республики»;</w:t>
      </w:r>
    </w:p>
    <w:p w:rsidR="002350A9" w:rsidRPr="002350A9" w:rsidRDefault="002350A9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50A9">
        <w:rPr>
          <w:rFonts w:ascii="Times New Roman" w:hAnsi="Times New Roman" w:cs="Times New Roman"/>
          <w:sz w:val="26"/>
          <w:szCs w:val="26"/>
        </w:rPr>
        <w:t>-«Общая биология»;</w:t>
      </w:r>
    </w:p>
    <w:p w:rsidR="002350A9" w:rsidRDefault="002350A9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50A9">
        <w:rPr>
          <w:rFonts w:ascii="Times New Roman" w:hAnsi="Times New Roman" w:cs="Times New Roman"/>
          <w:sz w:val="26"/>
          <w:szCs w:val="26"/>
        </w:rPr>
        <w:t>- «Х</w:t>
      </w:r>
      <w:r>
        <w:rPr>
          <w:rFonts w:ascii="Times New Roman" w:hAnsi="Times New Roman" w:cs="Times New Roman"/>
          <w:sz w:val="26"/>
          <w:szCs w:val="26"/>
        </w:rPr>
        <w:t>имия в задачах и экспериментах»;</w:t>
      </w:r>
    </w:p>
    <w:p w:rsidR="002350A9" w:rsidRDefault="002350A9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«Физика и окружающий мир»;</w:t>
      </w:r>
    </w:p>
    <w:p w:rsidR="002350A9" w:rsidRDefault="002350A9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«Практикум по обществознанию»;</w:t>
      </w:r>
    </w:p>
    <w:p w:rsidR="002350A9" w:rsidRDefault="002350A9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«Право» (базовый уровень);</w:t>
      </w:r>
    </w:p>
    <w:p w:rsidR="002350A9" w:rsidRDefault="002350A9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«Основы программирования».</w:t>
      </w:r>
    </w:p>
    <w:p w:rsidR="002350A9" w:rsidRDefault="002350A9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Широкий выбор предметов и курсов позволяет учащимся быстрее адаптироваться при изменении профиля обучения или к индивидуальному учебному плану.</w:t>
      </w:r>
    </w:p>
    <w:p w:rsidR="00622959" w:rsidRDefault="00622959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2959">
        <w:rPr>
          <w:rFonts w:ascii="Times New Roman" w:hAnsi="Times New Roman" w:cs="Times New Roman"/>
          <w:sz w:val="26"/>
          <w:szCs w:val="26"/>
        </w:rPr>
        <w:t>При реализации основной обр</w:t>
      </w:r>
      <w:r>
        <w:rPr>
          <w:rFonts w:ascii="Times New Roman" w:hAnsi="Times New Roman" w:cs="Times New Roman"/>
          <w:sz w:val="26"/>
          <w:szCs w:val="26"/>
        </w:rPr>
        <w:t>азовательной программы среднего</w:t>
      </w:r>
      <w:r w:rsidRPr="00622959">
        <w:rPr>
          <w:rFonts w:ascii="Times New Roman" w:hAnsi="Times New Roman" w:cs="Times New Roman"/>
          <w:sz w:val="26"/>
          <w:szCs w:val="26"/>
        </w:rPr>
        <w:t xml:space="preserve"> общего образования возможна интеграция очного обучения с обучением с применением дистанционных образовательных технологий, технологий электронного обучения. При организации обучения с применением дистанционных образовательных технологий, технологий электронного обучения используются верифицированные электронные образовательные ресурсы, цифровые образовательные платформы.</w:t>
      </w:r>
    </w:p>
    <w:p w:rsidR="00920AC5" w:rsidRPr="00920AC5" w:rsidRDefault="00920AC5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0AC5">
        <w:rPr>
          <w:rFonts w:ascii="Times New Roman" w:hAnsi="Times New Roman" w:cs="Times New Roman"/>
          <w:b/>
          <w:sz w:val="26"/>
          <w:szCs w:val="26"/>
        </w:rPr>
        <w:t>План внеурочной деятельности</w:t>
      </w:r>
    </w:p>
    <w:p w:rsidR="00920AC5" w:rsidRPr="00920AC5" w:rsidRDefault="00920AC5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0AC5">
        <w:rPr>
          <w:rFonts w:ascii="Times New Roman" w:hAnsi="Times New Roman" w:cs="Times New Roman"/>
          <w:sz w:val="26"/>
          <w:szCs w:val="26"/>
        </w:rPr>
        <w:tab/>
        <w:t>План внеурочной деятельности является частью организационного раздела ОП СОО и представляет собой описание цело</w:t>
      </w:r>
      <w:r>
        <w:rPr>
          <w:rFonts w:ascii="Times New Roman" w:hAnsi="Times New Roman" w:cs="Times New Roman"/>
          <w:sz w:val="26"/>
          <w:szCs w:val="26"/>
        </w:rPr>
        <w:t>стной системы функционирования г</w:t>
      </w:r>
      <w:r w:rsidRPr="00920AC5">
        <w:rPr>
          <w:rFonts w:ascii="Times New Roman" w:hAnsi="Times New Roman" w:cs="Times New Roman"/>
          <w:sz w:val="26"/>
          <w:szCs w:val="26"/>
        </w:rPr>
        <w:t>имназии в сфере внеурочной деятельности и включает:</w:t>
      </w:r>
    </w:p>
    <w:p w:rsidR="00920AC5" w:rsidRPr="00920AC5" w:rsidRDefault="00920AC5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0AC5">
        <w:rPr>
          <w:rFonts w:ascii="Times New Roman" w:hAnsi="Times New Roman" w:cs="Times New Roman"/>
          <w:sz w:val="26"/>
          <w:szCs w:val="26"/>
        </w:rPr>
        <w:t>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интересам);</w:t>
      </w:r>
    </w:p>
    <w:p w:rsidR="00920AC5" w:rsidRPr="00920AC5" w:rsidRDefault="00920AC5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0AC5">
        <w:rPr>
          <w:rFonts w:ascii="Times New Roman" w:hAnsi="Times New Roman" w:cs="Times New Roman"/>
          <w:sz w:val="26"/>
          <w:szCs w:val="26"/>
        </w:rPr>
        <w:t xml:space="preserve">план реализации курсов внеурочной </w:t>
      </w:r>
      <w:proofErr w:type="gramStart"/>
      <w:r w:rsidRPr="00920AC5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920AC5">
        <w:rPr>
          <w:rFonts w:ascii="Times New Roman" w:hAnsi="Times New Roman" w:cs="Times New Roman"/>
          <w:sz w:val="26"/>
          <w:szCs w:val="26"/>
        </w:rPr>
        <w:t xml:space="preserve"> по выбору обучающихся (школьные олимпиады по предметам, деятельность Проектного офиса удмуртских школьников);</w:t>
      </w:r>
    </w:p>
    <w:p w:rsidR="00920AC5" w:rsidRDefault="00920AC5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0AC5">
        <w:rPr>
          <w:rFonts w:ascii="Times New Roman" w:hAnsi="Times New Roman" w:cs="Times New Roman"/>
          <w:sz w:val="26"/>
          <w:szCs w:val="26"/>
        </w:rPr>
        <w:t>план воспитательных мероприятий.</w:t>
      </w:r>
    </w:p>
    <w:p w:rsidR="003130C0" w:rsidRPr="00DB0BEE" w:rsidRDefault="003130C0" w:rsidP="003130C0">
      <w:p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B0BEE">
        <w:rPr>
          <w:rFonts w:ascii="Times New Roman" w:hAnsi="Times New Roman" w:cs="Times New Roman"/>
          <w:b/>
          <w:sz w:val="26"/>
          <w:szCs w:val="26"/>
        </w:rPr>
        <w:t xml:space="preserve">5. Промежуточная аттестация </w:t>
      </w:r>
      <w:proofErr w:type="gramStart"/>
      <w:r w:rsidRPr="00DB0BEE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3130C0" w:rsidRDefault="003130C0" w:rsidP="003130C0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B0B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B0BEE">
        <w:rPr>
          <w:rFonts w:ascii="Times New Roman" w:hAnsi="Times New Roman" w:cs="Times New Roman"/>
          <w:sz w:val="26"/>
          <w:szCs w:val="26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порядке, установленном Положением о формах, периодичности, порядке текущего контроля успеваемости и промежуточной аттестации учащихся в БОУ УР «УГНГ имени </w:t>
      </w:r>
      <w:proofErr w:type="spellStart"/>
      <w:r w:rsidRPr="00DB0BEE">
        <w:rPr>
          <w:rFonts w:ascii="Times New Roman" w:hAnsi="Times New Roman" w:cs="Times New Roman"/>
          <w:sz w:val="26"/>
          <w:szCs w:val="26"/>
        </w:rPr>
        <w:t>Кузебая</w:t>
      </w:r>
      <w:proofErr w:type="spellEnd"/>
      <w:r w:rsidRPr="00DB0BEE">
        <w:rPr>
          <w:rFonts w:ascii="Times New Roman" w:hAnsi="Times New Roman" w:cs="Times New Roman"/>
          <w:sz w:val="26"/>
          <w:szCs w:val="26"/>
        </w:rPr>
        <w:t xml:space="preserve"> Герда». Учет результативности обучения на протяжении всего периода осуществляется традиционными формами оценки (входные контрольные работы, текущая успеваемость, рубежный и итоговый контроль, контрольные работы, зачеты), организуемые в соответствии с планом контрольной деятельности гимназии рабочими программами педагогов.</w:t>
      </w:r>
    </w:p>
    <w:p w:rsidR="003130C0" w:rsidRDefault="003130C0" w:rsidP="003130C0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Промежуточной аттестацией во 10-11</w:t>
      </w:r>
      <w:r w:rsidRPr="00DB0BEE">
        <w:rPr>
          <w:rFonts w:ascii="Times New Roman" w:hAnsi="Times New Roman" w:cs="Times New Roman"/>
          <w:sz w:val="26"/>
          <w:szCs w:val="26"/>
        </w:rPr>
        <w:t xml:space="preserve"> классах по завершении учебного года является годовая отметка, которая определяется как среднее арифмети</w:t>
      </w:r>
      <w:r w:rsidR="00467A15">
        <w:rPr>
          <w:rFonts w:ascii="Times New Roman" w:hAnsi="Times New Roman" w:cs="Times New Roman"/>
          <w:sz w:val="26"/>
          <w:szCs w:val="26"/>
        </w:rPr>
        <w:t>ческое отметок за первое и второе полугодие</w:t>
      </w:r>
      <w:r w:rsidRPr="00DB0BEE">
        <w:rPr>
          <w:rFonts w:ascii="Times New Roman" w:hAnsi="Times New Roman" w:cs="Times New Roman"/>
          <w:sz w:val="26"/>
          <w:szCs w:val="26"/>
        </w:rPr>
        <w:t>.</w:t>
      </w:r>
    </w:p>
    <w:p w:rsidR="00DB498D" w:rsidRPr="00D97CE5" w:rsidRDefault="003130C0" w:rsidP="00D97CE5">
      <w:p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670B8">
        <w:rPr>
          <w:rFonts w:ascii="Times New Roman" w:hAnsi="Times New Roman" w:cs="Times New Roman"/>
          <w:sz w:val="26"/>
          <w:szCs w:val="26"/>
        </w:rPr>
        <w:t xml:space="preserve">В программу по физкультуре включена подготовка к выполнению нормативов ГТО. Включены испытания (тесты). Результаты освоения основной образовательной программы дополнены развитием мотивации к овладению культурой активного пользования словарями и другими поисковыми системами. При реализации учебного плана предусмотрено выполнение </w:t>
      </w:r>
      <w:proofErr w:type="gramStart"/>
      <w:r w:rsidRPr="006670B8">
        <w:rPr>
          <w:rFonts w:ascii="Times New Roman" w:hAnsi="Times New Roman" w:cs="Times New Roman"/>
          <w:sz w:val="26"/>
          <w:szCs w:val="26"/>
        </w:rPr>
        <w:t>обуча</w:t>
      </w:r>
      <w:r w:rsidR="00D97CE5">
        <w:rPr>
          <w:rFonts w:ascii="Times New Roman" w:hAnsi="Times New Roman" w:cs="Times New Roman"/>
          <w:sz w:val="26"/>
          <w:szCs w:val="26"/>
        </w:rPr>
        <w:t>ющимися</w:t>
      </w:r>
      <w:proofErr w:type="gramEnd"/>
      <w:r w:rsidR="00D97CE5">
        <w:rPr>
          <w:rFonts w:ascii="Times New Roman" w:hAnsi="Times New Roman" w:cs="Times New Roman"/>
          <w:sz w:val="26"/>
          <w:szCs w:val="26"/>
        </w:rPr>
        <w:t xml:space="preserve"> индивидуальных проектов.</w:t>
      </w:r>
    </w:p>
    <w:p w:rsidR="00CE414A" w:rsidRPr="00AF319F" w:rsidRDefault="00CE414A" w:rsidP="00CE41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DB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AF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чебный</w:t>
      </w:r>
      <w:r w:rsidR="00DB4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10А, 10Б классов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2022-2023 учебный год</w:t>
      </w:r>
    </w:p>
    <w:p w:rsidR="00CE414A" w:rsidRPr="00AF319F" w:rsidRDefault="00CE414A" w:rsidP="00CE41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10А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F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технологического профиля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1418"/>
        <w:gridCol w:w="1701"/>
      </w:tblGrid>
      <w:tr w:rsidR="00CE414A" w:rsidRPr="00AF319F" w:rsidTr="00CE414A">
        <w:tc>
          <w:tcPr>
            <w:tcW w:w="2552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CE414A" w:rsidRPr="00AF319F" w:rsidTr="00CE414A">
        <w:tc>
          <w:tcPr>
            <w:tcW w:w="2552" w:type="dxa"/>
            <w:vMerge w:val="restart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(удмуртский)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 w:val="restart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414A" w:rsidRPr="00AF319F" w:rsidTr="00CE414A">
        <w:tc>
          <w:tcPr>
            <w:tcW w:w="2552" w:type="dxa"/>
            <w:vMerge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414A" w:rsidRPr="00AF319F" w:rsidTr="00CE414A">
        <w:tc>
          <w:tcPr>
            <w:tcW w:w="2552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 w:val="restart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414A" w:rsidRPr="00AF319F" w:rsidTr="00CE414A">
        <w:tc>
          <w:tcPr>
            <w:tcW w:w="2552" w:type="dxa"/>
            <w:vMerge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 w:val="restart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 w:val="restart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CE414A" w:rsidRPr="00AF319F" w:rsidTr="00CE414A">
        <w:tc>
          <w:tcPr>
            <w:tcW w:w="8931" w:type="dxa"/>
            <w:gridSpan w:val="4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и курсы по выбору </w:t>
            </w:r>
            <w:proofErr w:type="gramStart"/>
            <w:r w:rsidRPr="00AF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E414A" w:rsidRPr="00AF319F" w:rsidTr="00CE414A">
        <w:tc>
          <w:tcPr>
            <w:tcW w:w="2552" w:type="dxa"/>
            <w:vMerge w:val="restart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математики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физических задач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программирования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DB498D" w:rsidRDefault="00DB498D" w:rsidP="00CE414A">
      <w:pPr>
        <w:tabs>
          <w:tab w:val="left" w:pos="5820"/>
        </w:tabs>
      </w:pPr>
    </w:p>
    <w:p w:rsidR="00DB498D" w:rsidRDefault="00DB498D" w:rsidP="00CE414A">
      <w:pPr>
        <w:tabs>
          <w:tab w:val="left" w:pos="5820"/>
        </w:tabs>
      </w:pPr>
    </w:p>
    <w:p w:rsidR="00DB498D" w:rsidRDefault="00DB498D" w:rsidP="00DB498D"/>
    <w:p w:rsidR="00CE414A" w:rsidRPr="00060427" w:rsidRDefault="00CE414A" w:rsidP="00DB49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10А</w:t>
      </w:r>
      <w:r w:rsidRPr="0006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E46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6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универсального профиля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1418"/>
        <w:gridCol w:w="1843"/>
      </w:tblGrid>
      <w:tr w:rsidR="00DB498D" w:rsidRPr="00060427" w:rsidTr="00DB498D">
        <w:tc>
          <w:tcPr>
            <w:tcW w:w="2552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DB498D" w:rsidRPr="00060427" w:rsidTr="00DB498D">
        <w:tc>
          <w:tcPr>
            <w:tcW w:w="2552" w:type="dxa"/>
            <w:vMerge w:val="restart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(удмуртский)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vMerge w:val="restart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414EE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  <w:r w:rsidR="0041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498D" w:rsidRPr="00060427" w:rsidTr="00DB498D">
        <w:tc>
          <w:tcPr>
            <w:tcW w:w="2552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(английский) 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vMerge w:val="restart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vMerge w:val="restart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vMerge w:val="restart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B498D" w:rsidRPr="00060427" w:rsidTr="00DB498D">
        <w:tc>
          <w:tcPr>
            <w:tcW w:w="8648" w:type="dxa"/>
            <w:gridSpan w:val="4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и курсы по выбору </w:t>
            </w:r>
          </w:p>
        </w:tc>
      </w:tr>
      <w:tr w:rsidR="00DB498D" w:rsidRPr="00060427" w:rsidTr="00DB498D">
        <w:tc>
          <w:tcPr>
            <w:tcW w:w="2552" w:type="dxa"/>
            <w:vMerge w:val="restart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 лицах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41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математик</w:t>
            </w:r>
            <w:r w:rsidR="0041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41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биология 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41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задачах и экспериментах 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r w:rsidR="0041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окружающий мир 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rPr>
          <w:trHeight w:val="321"/>
        </w:trPr>
        <w:tc>
          <w:tcPr>
            <w:tcW w:w="2552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E627DE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обществознанию</w:t>
            </w:r>
          </w:p>
        </w:tc>
        <w:tc>
          <w:tcPr>
            <w:tcW w:w="1418" w:type="dxa"/>
            <w:shd w:val="clear" w:color="auto" w:fill="auto"/>
          </w:tcPr>
          <w:p w:rsidR="00DB498D" w:rsidRPr="00E627DE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rPr>
          <w:trHeight w:val="321"/>
        </w:trPr>
        <w:tc>
          <w:tcPr>
            <w:tcW w:w="2552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E627DE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418" w:type="dxa"/>
            <w:shd w:val="clear" w:color="auto" w:fill="auto"/>
          </w:tcPr>
          <w:p w:rsidR="00DB498D" w:rsidRPr="00E627DE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rPr>
          <w:trHeight w:val="321"/>
        </w:trPr>
        <w:tc>
          <w:tcPr>
            <w:tcW w:w="2552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E627DE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программирования</w:t>
            </w:r>
          </w:p>
        </w:tc>
        <w:tc>
          <w:tcPr>
            <w:tcW w:w="1418" w:type="dxa"/>
            <w:shd w:val="clear" w:color="auto" w:fill="auto"/>
          </w:tcPr>
          <w:p w:rsidR="00DB498D" w:rsidRPr="00E627DE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rPr>
          <w:trHeight w:val="321"/>
        </w:trPr>
        <w:tc>
          <w:tcPr>
            <w:tcW w:w="2552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E627DE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литература: классика и современность</w:t>
            </w:r>
          </w:p>
        </w:tc>
        <w:tc>
          <w:tcPr>
            <w:tcW w:w="1418" w:type="dxa"/>
            <w:shd w:val="clear" w:color="auto" w:fill="auto"/>
          </w:tcPr>
          <w:p w:rsidR="00DB498D" w:rsidRPr="00E627DE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rPr>
          <w:trHeight w:val="321"/>
        </w:trPr>
        <w:tc>
          <w:tcPr>
            <w:tcW w:w="2552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Default="00414EE1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физических задач</w:t>
            </w:r>
          </w:p>
        </w:tc>
        <w:tc>
          <w:tcPr>
            <w:tcW w:w="1418" w:type="dxa"/>
            <w:shd w:val="clear" w:color="auto" w:fill="auto"/>
          </w:tcPr>
          <w:p w:rsidR="00DB498D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rPr>
          <w:trHeight w:val="321"/>
        </w:trPr>
        <w:tc>
          <w:tcPr>
            <w:tcW w:w="2552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060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552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3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414EE1" w:rsidRDefault="00414EE1" w:rsidP="00DB49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14A" w:rsidRPr="002306F0" w:rsidRDefault="00CE414A" w:rsidP="00DB49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10Б</w:t>
      </w:r>
      <w:r w:rsidRPr="00230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30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естественнонаучного профиля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1701"/>
        <w:gridCol w:w="1843"/>
      </w:tblGrid>
      <w:tr w:rsidR="00DB498D" w:rsidRPr="002306F0" w:rsidTr="00DB498D">
        <w:tc>
          <w:tcPr>
            <w:tcW w:w="2552" w:type="dxa"/>
            <w:shd w:val="clear" w:color="auto" w:fill="auto"/>
          </w:tcPr>
          <w:p w:rsidR="00DB498D" w:rsidRPr="00DB498D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835" w:type="dxa"/>
            <w:shd w:val="clear" w:color="auto" w:fill="auto"/>
          </w:tcPr>
          <w:p w:rsidR="00DB498D" w:rsidRPr="00DB498D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701" w:type="dxa"/>
            <w:shd w:val="clear" w:color="auto" w:fill="auto"/>
          </w:tcPr>
          <w:p w:rsidR="00DB498D" w:rsidRPr="00DB498D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843" w:type="dxa"/>
            <w:shd w:val="clear" w:color="auto" w:fill="auto"/>
          </w:tcPr>
          <w:p w:rsidR="00DB498D" w:rsidRPr="00DB498D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DB498D" w:rsidRPr="002306F0" w:rsidTr="00DB498D">
        <w:tc>
          <w:tcPr>
            <w:tcW w:w="2552" w:type="dxa"/>
            <w:vMerge w:val="restart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vMerge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2306F0" w:rsidRDefault="00DB498D" w:rsidP="0041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(удмуртский)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vMerge w:val="restart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35" w:type="dxa"/>
            <w:shd w:val="clear" w:color="auto" w:fill="auto"/>
          </w:tcPr>
          <w:p w:rsidR="00DB498D" w:rsidRPr="002306F0" w:rsidRDefault="00DB498D" w:rsidP="0023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498D" w:rsidRPr="002306F0" w:rsidTr="00DB498D">
        <w:tc>
          <w:tcPr>
            <w:tcW w:w="2552" w:type="dxa"/>
            <w:vMerge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vMerge w:val="restart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835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498D" w:rsidRPr="002306F0" w:rsidTr="00DB498D">
        <w:tc>
          <w:tcPr>
            <w:tcW w:w="2552" w:type="dxa"/>
            <w:vMerge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498D" w:rsidRPr="002306F0" w:rsidTr="00DB498D">
        <w:tc>
          <w:tcPr>
            <w:tcW w:w="2552" w:type="dxa"/>
            <w:vMerge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vMerge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vMerge w:val="restart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835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vMerge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vMerge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vMerge w:val="restart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vMerge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vMerge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835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DB498D" w:rsidRPr="002306F0" w:rsidTr="00DB498D">
        <w:tc>
          <w:tcPr>
            <w:tcW w:w="8931" w:type="dxa"/>
            <w:gridSpan w:val="4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и курсы по выбору</w:t>
            </w:r>
          </w:p>
        </w:tc>
      </w:tr>
      <w:tr w:rsidR="00DB498D" w:rsidRPr="002306F0" w:rsidTr="00DB498D">
        <w:tc>
          <w:tcPr>
            <w:tcW w:w="2552" w:type="dxa"/>
            <w:vMerge w:val="restart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 w:rsidR="00A1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жные вопросы биологии 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vMerge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</w:t>
            </w:r>
            <w:r w:rsidR="00A1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иментальных задач по химии 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vMerge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123D28" w:rsidRDefault="00A17DCB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биология 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vMerge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123D28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задача</w:t>
            </w:r>
            <w:r w:rsidR="00A17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и экспериментах 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vMerge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123D28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</w:t>
            </w:r>
            <w:r w:rsidR="0041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окружающий мир 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vMerge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123D28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1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рактикум по русскому языку 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vMerge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123D28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41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бранные вопросы математики 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vMerge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123D28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vMerge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123D28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курс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DB498D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123D28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41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уризм </w:t>
            </w:r>
          </w:p>
        </w:tc>
        <w:tc>
          <w:tcPr>
            <w:tcW w:w="1701" w:type="dxa"/>
            <w:shd w:val="clear" w:color="auto" w:fill="auto"/>
          </w:tcPr>
          <w:p w:rsidR="00DB498D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B498D" w:rsidRPr="00123D28" w:rsidRDefault="00DB498D" w:rsidP="0041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B498D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835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498D" w:rsidRPr="002306F0" w:rsidTr="00DB498D">
        <w:tc>
          <w:tcPr>
            <w:tcW w:w="2552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DB498D" w:rsidRPr="002306F0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DB498D" w:rsidRDefault="00DB498D" w:rsidP="00DB49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EE1" w:rsidRDefault="00414EE1" w:rsidP="00DB49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EE1" w:rsidRDefault="00414EE1" w:rsidP="00DB49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14A" w:rsidRPr="004358EB" w:rsidRDefault="00CE414A" w:rsidP="00DB49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10Б</w:t>
      </w:r>
      <w:r w:rsidRPr="0043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104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гуманитарного профиля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559"/>
        <w:gridCol w:w="1701"/>
      </w:tblGrid>
      <w:tr w:rsidR="00CE414A" w:rsidRPr="004358EB" w:rsidTr="00CE414A">
        <w:tc>
          <w:tcPr>
            <w:tcW w:w="2410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CE414A" w:rsidRPr="004358EB" w:rsidTr="00CE414A">
        <w:tc>
          <w:tcPr>
            <w:tcW w:w="2410" w:type="dxa"/>
            <w:vMerge w:val="restart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414A" w:rsidRPr="004358EB" w:rsidTr="00CE414A">
        <w:tc>
          <w:tcPr>
            <w:tcW w:w="2410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(удмуртский)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 w:val="restart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 w:val="restart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 w:val="restart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414A" w:rsidRPr="004358EB" w:rsidTr="00CE414A">
        <w:tc>
          <w:tcPr>
            <w:tcW w:w="2410" w:type="dxa"/>
            <w:vMerge w:val="restart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CE414A" w:rsidRPr="004358EB" w:rsidTr="00CE414A">
        <w:tc>
          <w:tcPr>
            <w:tcW w:w="8647" w:type="dxa"/>
            <w:gridSpan w:val="4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и курсы  по выбору </w:t>
            </w:r>
          </w:p>
        </w:tc>
      </w:tr>
      <w:tr w:rsidR="00CE414A" w:rsidRPr="004358EB" w:rsidTr="00CE414A">
        <w:tc>
          <w:tcPr>
            <w:tcW w:w="2410" w:type="dxa"/>
            <w:vMerge w:val="restart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математики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E627DE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курс английского языка</w:t>
            </w:r>
          </w:p>
        </w:tc>
        <w:tc>
          <w:tcPr>
            <w:tcW w:w="1559" w:type="dxa"/>
            <w:shd w:val="clear" w:color="auto" w:fill="auto"/>
          </w:tcPr>
          <w:p w:rsidR="00CE414A" w:rsidRPr="00E627DE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414EE1" w:rsidP="0041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биология </w:t>
            </w:r>
            <w:r w:rsidR="00CE4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41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задача</w:t>
            </w:r>
            <w:r w:rsidR="0041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и экспериментах 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41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 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414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spacing w:after="160" w:line="259" w:lineRule="auto"/>
        <w:rPr>
          <w:rFonts w:ascii="Calibri" w:eastAsia="Calibri" w:hAnsi="Calibri" w:cs="Times New Roman"/>
        </w:rPr>
      </w:pPr>
    </w:p>
    <w:p w:rsidR="00CE414A" w:rsidRDefault="00CE414A" w:rsidP="00CE414A">
      <w:pPr>
        <w:spacing w:after="160" w:line="259" w:lineRule="auto"/>
        <w:rPr>
          <w:rFonts w:ascii="Calibri" w:eastAsia="Calibri" w:hAnsi="Calibri" w:cs="Times New Roman"/>
        </w:rPr>
      </w:pPr>
    </w:p>
    <w:p w:rsidR="00497EF3" w:rsidRDefault="00497EF3" w:rsidP="00CE414A">
      <w:pPr>
        <w:spacing w:after="160" w:line="259" w:lineRule="auto"/>
        <w:rPr>
          <w:rFonts w:ascii="Calibri" w:eastAsia="Calibri" w:hAnsi="Calibri" w:cs="Times New Roman"/>
        </w:rPr>
      </w:pPr>
    </w:p>
    <w:p w:rsidR="00497EF3" w:rsidRDefault="00497EF3" w:rsidP="00CE414A">
      <w:pPr>
        <w:spacing w:after="160" w:line="259" w:lineRule="auto"/>
        <w:rPr>
          <w:rFonts w:ascii="Calibri" w:eastAsia="Calibri" w:hAnsi="Calibri" w:cs="Times New Roman"/>
        </w:rPr>
      </w:pPr>
    </w:p>
    <w:p w:rsidR="00CE414A" w:rsidRPr="00AF319F" w:rsidRDefault="00DB498D" w:rsidP="00DB49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</w:t>
      </w:r>
      <w:r w:rsidR="00CE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чебный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 11А, 11</w:t>
      </w:r>
      <w:r w:rsidR="00CE414A" w:rsidRPr="00AF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классов</w:t>
      </w:r>
      <w:r w:rsidR="00CE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2022-2023 учебный год</w:t>
      </w:r>
    </w:p>
    <w:p w:rsidR="00CE414A" w:rsidRPr="00AF319F" w:rsidRDefault="00CE414A" w:rsidP="00CE41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F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класс</w:t>
      </w:r>
      <w:r w:rsidR="00CD2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F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технологического профиля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60"/>
        <w:gridCol w:w="1418"/>
        <w:gridCol w:w="1701"/>
      </w:tblGrid>
      <w:tr w:rsidR="00CE414A" w:rsidRPr="00AF319F" w:rsidTr="00CE414A">
        <w:tc>
          <w:tcPr>
            <w:tcW w:w="2552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CE414A" w:rsidRPr="00AF319F" w:rsidTr="00CE414A">
        <w:tc>
          <w:tcPr>
            <w:tcW w:w="2552" w:type="dxa"/>
            <w:vMerge w:val="restart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(удмуртский)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 w:val="restart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414A" w:rsidRPr="00AF319F" w:rsidTr="00CE414A">
        <w:tc>
          <w:tcPr>
            <w:tcW w:w="2552" w:type="dxa"/>
            <w:vMerge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414A" w:rsidRPr="00AF319F" w:rsidTr="00CE414A">
        <w:tc>
          <w:tcPr>
            <w:tcW w:w="2552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 w:val="restart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414A" w:rsidRPr="00AF319F" w:rsidTr="00CE414A">
        <w:tc>
          <w:tcPr>
            <w:tcW w:w="2552" w:type="dxa"/>
            <w:vMerge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 w:val="restart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 w:val="restart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CE414A" w:rsidRPr="00AF319F" w:rsidTr="00CE414A">
        <w:tc>
          <w:tcPr>
            <w:tcW w:w="8931" w:type="dxa"/>
            <w:gridSpan w:val="4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и курсы по выбору </w:t>
            </w:r>
            <w:proofErr w:type="gramStart"/>
            <w:r w:rsidRPr="00AF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CE414A" w:rsidRPr="00AF319F" w:rsidTr="00CE414A">
        <w:tc>
          <w:tcPr>
            <w:tcW w:w="2552" w:type="dxa"/>
            <w:vMerge w:val="restart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математики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физических задач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D96F3A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общей биологии</w:t>
            </w:r>
          </w:p>
        </w:tc>
        <w:tc>
          <w:tcPr>
            <w:tcW w:w="1418" w:type="dxa"/>
            <w:shd w:val="clear" w:color="auto" w:fill="auto"/>
          </w:tcPr>
          <w:p w:rsidR="00CE414A" w:rsidRPr="00D96F3A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D96F3A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задачах и экспериментах</w:t>
            </w:r>
          </w:p>
        </w:tc>
        <w:tc>
          <w:tcPr>
            <w:tcW w:w="1418" w:type="dxa"/>
            <w:shd w:val="clear" w:color="auto" w:fill="auto"/>
          </w:tcPr>
          <w:p w:rsidR="00CE414A" w:rsidRPr="00D96F3A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vMerge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художественного произведения. Удмуртская литература</w:t>
            </w: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AF319F" w:rsidTr="00CE414A">
        <w:tc>
          <w:tcPr>
            <w:tcW w:w="2552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CE414A" w:rsidRPr="00AF319F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3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CE414A" w:rsidRPr="002306F0" w:rsidRDefault="00CE414A" w:rsidP="00CE41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</w:t>
      </w:r>
      <w:r w:rsidRPr="00230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класс</w:t>
      </w:r>
      <w:r w:rsidR="000C0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30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естественнонаучного профиля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1417"/>
        <w:gridCol w:w="1701"/>
      </w:tblGrid>
      <w:tr w:rsidR="000C0B52" w:rsidRPr="002306F0" w:rsidTr="000C0B52">
        <w:tc>
          <w:tcPr>
            <w:tcW w:w="2552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0C0B52" w:rsidRPr="002306F0" w:rsidTr="000C0B52">
        <w:tc>
          <w:tcPr>
            <w:tcW w:w="2552" w:type="dxa"/>
            <w:vMerge w:val="restart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vMerge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vMerge w:val="restart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(удмуртский)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vMerge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vMerge w:val="restart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49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0B52" w:rsidRPr="002306F0" w:rsidTr="000C0B52">
        <w:tc>
          <w:tcPr>
            <w:tcW w:w="2552" w:type="dxa"/>
            <w:vMerge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vMerge w:val="restart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0B52" w:rsidRPr="002306F0" w:rsidTr="000C0B52">
        <w:tc>
          <w:tcPr>
            <w:tcW w:w="2552" w:type="dxa"/>
            <w:vMerge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0B52" w:rsidRPr="002306F0" w:rsidTr="000C0B52">
        <w:tc>
          <w:tcPr>
            <w:tcW w:w="2552" w:type="dxa"/>
            <w:vMerge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vMerge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vMerge w:val="restart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vMerge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vMerge w:val="restart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vMerge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vMerge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C0B52" w:rsidRPr="002306F0" w:rsidTr="000C0B52">
        <w:tc>
          <w:tcPr>
            <w:tcW w:w="8647" w:type="dxa"/>
            <w:gridSpan w:val="4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 и курсы по выбору</w:t>
            </w:r>
          </w:p>
        </w:tc>
      </w:tr>
      <w:tr w:rsidR="000C0B52" w:rsidRPr="002306F0" w:rsidTr="000C0B52">
        <w:tc>
          <w:tcPr>
            <w:tcW w:w="2552" w:type="dxa"/>
            <w:vMerge w:val="restart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жные вопросы биологии 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vMerge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задач по химии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vMerge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49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окружающий мир 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vMerge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 (все)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vMerge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</w:t>
            </w:r>
            <w:r w:rsidR="0049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анные вопросы математики 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vMerge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="0049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шение физических задач 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vMerge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vMerge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C0B52" w:rsidRPr="00D96F3A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задачах и экспериментах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vMerge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C0B52" w:rsidRPr="00D96F3A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художественного произведения. Удмуртская литература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vMerge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C0B52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общей биологии</w:t>
            </w: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B52" w:rsidRPr="002306F0" w:rsidTr="000C0B52">
        <w:tc>
          <w:tcPr>
            <w:tcW w:w="2552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0C0B52" w:rsidRPr="002306F0" w:rsidRDefault="000C0B52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CE414A" w:rsidRPr="004358EB" w:rsidRDefault="00CE414A" w:rsidP="00CE41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</w:t>
      </w:r>
      <w:r w:rsidRPr="00435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класс</w:t>
      </w:r>
      <w:r w:rsidR="000C0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гуманитарного профиля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559"/>
        <w:gridCol w:w="1701"/>
      </w:tblGrid>
      <w:tr w:rsidR="00CE414A" w:rsidRPr="004358EB" w:rsidTr="00CE414A">
        <w:tc>
          <w:tcPr>
            <w:tcW w:w="2410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CE414A" w:rsidRPr="004358EB" w:rsidTr="00CE414A">
        <w:tc>
          <w:tcPr>
            <w:tcW w:w="2410" w:type="dxa"/>
            <w:vMerge w:val="restart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414A" w:rsidRPr="004358EB" w:rsidTr="00CE414A">
        <w:tc>
          <w:tcPr>
            <w:tcW w:w="2410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(удмуртский)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 w:val="restart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 w:val="restart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 w:val="restart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414A" w:rsidRPr="004358EB" w:rsidTr="00CE414A">
        <w:tc>
          <w:tcPr>
            <w:tcW w:w="2410" w:type="dxa"/>
            <w:vMerge w:val="restart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CE414A" w:rsidRPr="004358EB" w:rsidTr="00CE414A">
        <w:tc>
          <w:tcPr>
            <w:tcW w:w="8647" w:type="dxa"/>
            <w:gridSpan w:val="4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и курсы  по выбору </w:t>
            </w:r>
          </w:p>
        </w:tc>
      </w:tr>
      <w:tr w:rsidR="00CE414A" w:rsidRPr="004358EB" w:rsidTr="00CE414A">
        <w:tc>
          <w:tcPr>
            <w:tcW w:w="2410" w:type="dxa"/>
            <w:vMerge w:val="restart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математики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курс английского языка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общей биологии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задачах и экспериментах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уризм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vMerge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художественного произведения. Удмуртская литература</w:t>
            </w: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3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414A" w:rsidRPr="004358EB" w:rsidTr="00CE414A">
        <w:tc>
          <w:tcPr>
            <w:tcW w:w="2410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977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43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:rsidR="00CE414A" w:rsidRPr="004358EB" w:rsidRDefault="00CE414A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</w:tbl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CE414A" w:rsidRDefault="00CE414A" w:rsidP="00CE414A">
      <w:pPr>
        <w:tabs>
          <w:tab w:val="left" w:pos="5820"/>
        </w:tabs>
      </w:pPr>
    </w:p>
    <w:p w:rsidR="008C2EF6" w:rsidRDefault="008C2EF6" w:rsidP="00CE414A">
      <w:pPr>
        <w:tabs>
          <w:tab w:val="left" w:pos="5820"/>
        </w:tabs>
      </w:pPr>
    </w:p>
    <w:p w:rsidR="00CE414A" w:rsidRPr="00060427" w:rsidRDefault="00CE414A" w:rsidP="00CE414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</w:t>
      </w:r>
      <w:r w:rsidRPr="0006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класс</w:t>
      </w:r>
      <w:r w:rsidR="008C2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6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 универсального профиля 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1275"/>
        <w:gridCol w:w="1701"/>
      </w:tblGrid>
      <w:tr w:rsidR="00DB498D" w:rsidRPr="00060427" w:rsidTr="00DB498D">
        <w:tc>
          <w:tcPr>
            <w:tcW w:w="2268" w:type="dxa"/>
            <w:shd w:val="clear" w:color="auto" w:fill="auto"/>
          </w:tcPr>
          <w:p w:rsidR="00DB498D" w:rsidRPr="00DB498D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694" w:type="dxa"/>
            <w:shd w:val="clear" w:color="auto" w:fill="auto"/>
          </w:tcPr>
          <w:p w:rsidR="00DB498D" w:rsidRPr="00DB498D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275" w:type="dxa"/>
            <w:shd w:val="clear" w:color="auto" w:fill="auto"/>
          </w:tcPr>
          <w:p w:rsidR="00DB498D" w:rsidRPr="00DB498D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701" w:type="dxa"/>
            <w:shd w:val="clear" w:color="auto" w:fill="auto"/>
          </w:tcPr>
          <w:p w:rsidR="00DB498D" w:rsidRPr="00DB498D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DB498D" w:rsidRPr="00060427" w:rsidTr="00DB498D">
        <w:tc>
          <w:tcPr>
            <w:tcW w:w="2268" w:type="dxa"/>
            <w:vMerge w:val="restart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(удмуртский)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vMerge w:val="restart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B498D" w:rsidRPr="00060427" w:rsidTr="00DB498D">
        <w:tc>
          <w:tcPr>
            <w:tcW w:w="2268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(английский) 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vMerge w:val="restart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vMerge w:val="restart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vMerge w:val="restart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060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B498D" w:rsidRPr="00060427" w:rsidTr="00DB498D">
        <w:tc>
          <w:tcPr>
            <w:tcW w:w="7938" w:type="dxa"/>
            <w:gridSpan w:val="4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Предметы и курсы по выбору </w:t>
            </w:r>
          </w:p>
        </w:tc>
      </w:tr>
      <w:tr w:rsidR="00DB498D" w:rsidRPr="00060427" w:rsidTr="00DB498D">
        <w:tc>
          <w:tcPr>
            <w:tcW w:w="2268" w:type="dxa"/>
            <w:vMerge w:val="restart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 вопросы математики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B498D" w:rsidRPr="00E627DE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курс английского языка</w:t>
            </w:r>
          </w:p>
        </w:tc>
        <w:tc>
          <w:tcPr>
            <w:tcW w:w="1275" w:type="dxa"/>
            <w:shd w:val="clear" w:color="auto" w:fill="auto"/>
          </w:tcPr>
          <w:p w:rsidR="00DB498D" w:rsidRPr="00E627DE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498D" w:rsidRPr="00E627DE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 лицах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общей биологии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 задачах и экспериментах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уризм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окружающий мир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rPr>
          <w:trHeight w:val="321"/>
        </w:trPr>
        <w:tc>
          <w:tcPr>
            <w:tcW w:w="2268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обществознанию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rPr>
          <w:trHeight w:val="321"/>
        </w:trPr>
        <w:tc>
          <w:tcPr>
            <w:tcW w:w="2268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rPr>
          <w:trHeight w:val="321"/>
        </w:trPr>
        <w:tc>
          <w:tcPr>
            <w:tcW w:w="2268" w:type="dxa"/>
            <w:vMerge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художественного произведения. Удмуртская литература</w:t>
            </w: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rPr>
          <w:trHeight w:val="321"/>
        </w:trPr>
        <w:tc>
          <w:tcPr>
            <w:tcW w:w="226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060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498D" w:rsidRPr="00060427" w:rsidTr="00DB498D">
        <w:tc>
          <w:tcPr>
            <w:tcW w:w="2268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94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DB498D" w:rsidRPr="00060427" w:rsidRDefault="00DB498D" w:rsidP="00CE4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3130C0" w:rsidRDefault="003130C0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7186" w:rsidRDefault="00B17186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0DAD" w:rsidRDefault="00590DAD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2192" w:rsidRPr="002C41E2" w:rsidRDefault="00AA2192" w:rsidP="00920AC5">
      <w:pPr>
        <w:tabs>
          <w:tab w:val="left" w:pos="142"/>
          <w:tab w:val="left" w:pos="284"/>
        </w:tabs>
        <w:spacing w:line="240" w:lineRule="auto"/>
        <w:ind w:left="-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3F7A" w:rsidRDefault="00EC3F7A" w:rsidP="00920AC5">
      <w:pPr>
        <w:tabs>
          <w:tab w:val="left" w:pos="142"/>
          <w:tab w:val="left" w:pos="284"/>
          <w:tab w:val="left" w:pos="5820"/>
        </w:tabs>
        <w:spacing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EC3F7A" w:rsidRDefault="00EC3F7A" w:rsidP="00920AC5">
      <w:pPr>
        <w:tabs>
          <w:tab w:val="left" w:pos="142"/>
          <w:tab w:val="left" w:pos="284"/>
          <w:tab w:val="left" w:pos="5820"/>
        </w:tabs>
        <w:spacing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E14806" w:rsidRDefault="00E14806" w:rsidP="00920AC5">
      <w:pPr>
        <w:tabs>
          <w:tab w:val="left" w:pos="142"/>
          <w:tab w:val="left" w:pos="284"/>
        </w:tabs>
        <w:spacing w:line="240" w:lineRule="auto"/>
        <w:ind w:left="-567"/>
      </w:pPr>
    </w:p>
    <w:sectPr w:rsidR="00E14806" w:rsidSect="00DB498D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E5"/>
    <w:rsid w:val="0001111C"/>
    <w:rsid w:val="00013F78"/>
    <w:rsid w:val="00024AD6"/>
    <w:rsid w:val="000C0B52"/>
    <w:rsid w:val="000D36EE"/>
    <w:rsid w:val="00104F4A"/>
    <w:rsid w:val="00177220"/>
    <w:rsid w:val="001A4678"/>
    <w:rsid w:val="001E0E2B"/>
    <w:rsid w:val="00230188"/>
    <w:rsid w:val="002350A9"/>
    <w:rsid w:val="00235B44"/>
    <w:rsid w:val="00242423"/>
    <w:rsid w:val="002C41E2"/>
    <w:rsid w:val="003130C0"/>
    <w:rsid w:val="003A26ED"/>
    <w:rsid w:val="00405199"/>
    <w:rsid w:val="00414EE1"/>
    <w:rsid w:val="004514CE"/>
    <w:rsid w:val="00467A15"/>
    <w:rsid w:val="00497EF3"/>
    <w:rsid w:val="00534682"/>
    <w:rsid w:val="00590DAD"/>
    <w:rsid w:val="00622959"/>
    <w:rsid w:val="00730FBA"/>
    <w:rsid w:val="007F6E38"/>
    <w:rsid w:val="008041F9"/>
    <w:rsid w:val="008107A4"/>
    <w:rsid w:val="00836198"/>
    <w:rsid w:val="008C2EF6"/>
    <w:rsid w:val="00920AC5"/>
    <w:rsid w:val="00995A2F"/>
    <w:rsid w:val="00A17DCB"/>
    <w:rsid w:val="00AA2192"/>
    <w:rsid w:val="00AA22A3"/>
    <w:rsid w:val="00AD39F6"/>
    <w:rsid w:val="00AD5406"/>
    <w:rsid w:val="00B17186"/>
    <w:rsid w:val="00BE69E0"/>
    <w:rsid w:val="00CC4FE8"/>
    <w:rsid w:val="00CD2A22"/>
    <w:rsid w:val="00CE414A"/>
    <w:rsid w:val="00D261FE"/>
    <w:rsid w:val="00D97CE5"/>
    <w:rsid w:val="00DB2995"/>
    <w:rsid w:val="00DB498D"/>
    <w:rsid w:val="00E14806"/>
    <w:rsid w:val="00E46EB7"/>
    <w:rsid w:val="00E82DE5"/>
    <w:rsid w:val="00EC3F7A"/>
    <w:rsid w:val="00EE5F07"/>
    <w:rsid w:val="00F7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basedOn w:val="a0"/>
    <w:link w:val="a5"/>
    <w:uiPriority w:val="99"/>
    <w:semiHidden/>
    <w:rsid w:val="00CE414A"/>
    <w:rPr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CE414A"/>
    <w:pPr>
      <w:spacing w:after="0" w:line="240" w:lineRule="auto"/>
    </w:pPr>
    <w:rPr>
      <w:sz w:val="20"/>
      <w:szCs w:val="20"/>
    </w:rPr>
  </w:style>
  <w:style w:type="character" w:customStyle="1" w:styleId="a6">
    <w:name w:val="Другое_"/>
    <w:basedOn w:val="a0"/>
    <w:link w:val="a7"/>
    <w:rsid w:val="00CE414A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7">
    <w:name w:val="Другое"/>
    <w:basedOn w:val="a"/>
    <w:link w:val="a6"/>
    <w:rsid w:val="00CE414A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CE414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CE414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basedOn w:val="a0"/>
    <w:link w:val="a5"/>
    <w:uiPriority w:val="99"/>
    <w:semiHidden/>
    <w:rsid w:val="00CE414A"/>
    <w:rPr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CE414A"/>
    <w:pPr>
      <w:spacing w:after="0" w:line="240" w:lineRule="auto"/>
    </w:pPr>
    <w:rPr>
      <w:sz w:val="20"/>
      <w:szCs w:val="20"/>
    </w:rPr>
  </w:style>
  <w:style w:type="character" w:customStyle="1" w:styleId="a6">
    <w:name w:val="Другое_"/>
    <w:basedOn w:val="a0"/>
    <w:link w:val="a7"/>
    <w:rsid w:val="00CE414A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7">
    <w:name w:val="Другое"/>
    <w:basedOn w:val="a"/>
    <w:link w:val="a6"/>
    <w:rsid w:val="00CE414A"/>
    <w:pPr>
      <w:widowControl w:val="0"/>
      <w:spacing w:after="0"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CE414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CE414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3430-2076-4599-A3B8-35EBB50C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dcterms:created xsi:type="dcterms:W3CDTF">2022-09-09T09:22:00Z</dcterms:created>
  <dcterms:modified xsi:type="dcterms:W3CDTF">2022-09-10T09:57:00Z</dcterms:modified>
</cp:coreProperties>
</file>