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9E2" w:rsidRPr="00C039E2" w:rsidRDefault="00C039E2" w:rsidP="00C039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454545"/>
          <w:sz w:val="24"/>
          <w:szCs w:val="24"/>
          <w:lang w:eastAsia="ru-RU"/>
        </w:rPr>
      </w:pPr>
      <w:bookmarkStart w:id="0" w:name="_GoBack"/>
      <w:r w:rsidRPr="00C039E2">
        <w:rPr>
          <w:rFonts w:ascii="Times New Roman" w:eastAsia="Times New Roman" w:hAnsi="Times New Roman" w:cs="Times New Roman"/>
          <w:b/>
          <w:bCs/>
          <w:color w:val="454545"/>
          <w:sz w:val="24"/>
          <w:szCs w:val="24"/>
          <w:lang w:eastAsia="ru-RU"/>
        </w:rPr>
        <w:t>Организация процедуры апелляции для участников ГИА-9</w:t>
      </w:r>
    </w:p>
    <w:bookmarkEnd w:id="0"/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Участники ГИА-9 вправе подать </w:t>
      </w: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апелляцию</w:t>
      </w:r>
      <w:proofErr w:type="gramEnd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 как по процедуре проведения экзаменов, так и о несогласии с полученными результатами в конфликтную комиссию.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Конфликтная комиссия рассматривает апелляцию: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- о нарушении установленного порядка проведения ГИА (за исключением случаев, установленных пунктом 78 настоящего </w:t>
      </w:r>
      <w:hyperlink r:id="rId5" w:tgtFrame="_blank" w:history="1">
        <w:r w:rsidRPr="00C039E2">
          <w:rPr>
            <w:rFonts w:ascii="Times New Roman" w:hAnsi="Times New Roman" w:cs="Times New Roman"/>
            <w:color w:val="2775C7"/>
            <w:sz w:val="24"/>
            <w:szCs w:val="24"/>
            <w:u w:val="single"/>
            <w:lang w:eastAsia="ru-RU"/>
          </w:rPr>
          <w:t>Порядка</w:t>
        </w:r>
      </w:hyperlink>
      <w:r w:rsidRPr="00C039E2">
        <w:rPr>
          <w:rFonts w:ascii="Times New Roman" w:hAnsi="Times New Roman" w:cs="Times New Roman"/>
          <w:sz w:val="24"/>
          <w:szCs w:val="24"/>
          <w:lang w:eastAsia="ru-RU"/>
        </w:rPr>
        <w:t>) в течение двух рабочих дней;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о несогласии с выставленными баллами – четырех рабочих дней с момента ее поступления в конфликтную комиссию.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Не рассматриваются апелляции по вопросам: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содержания и структуры экзаменационных материалов по учебным предметам;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связанных с нарушением самими участниками ГИА-9 требований порядка проведения государственной итоговой аттестации;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неправильного оформления экзаменационной работы.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Апелляцию о нарушении установленного порядка проведения ГИА обучающийся подает в день проведения экзамена по соответствующему учебному предмету члену ГЭК, не покидая ППЭ. </w:t>
      </w:r>
      <w:proofErr w:type="gramEnd"/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В целях проверки изложенных в апелляции сведений о нарушении установленного порядка проведения ГИА членом ГЭК организуется проведение проверки при участии организаторов, технических специалистов по работе с программным обеспечением, специалистов по проведению инструктажа и обеспечению лабораторных работ, не задействованных в аудитории, в которой сдавал экзамен обучающийся, общественных наблюдателей, сотрудников, осуществляющих охрану правопорядка, медицинских работников, а также ассистентов, оказывающих необходимую техническую помощь</w:t>
      </w:r>
      <w:proofErr w:type="gramEnd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 с ограниченными возможностями здоровья.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Результаты проверки оформляются в форме заключения. Апелляция и заключение о результатах проверки в тот же день передаются членом ГЭК в конфликтную комиссию.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апелляцию, заключение о результатах проверки и выносит одно из решений: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об отклонении апелляции;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br/>
        <w:t>- об удовлетворении апелляции.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При удовлетворении апелляции результат экзамена, по процедуре которого обучающимся была подана апелляция, аннулируется и обучающемуся предоставляется возможность сдать экзамен по соответствующему учебному предмету в другой день, предусмотренный расписанием ГИА. </w:t>
      </w:r>
      <w:proofErr w:type="gramEnd"/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Апелляцию о несогласии с выставленными баллами обучающиеся подают  в электронном виде  в указанные сроки с 9-00 до 16-00 на сайте </w:t>
      </w:r>
      <w:hyperlink r:id="rId6" w:tgtFrame="_blank" w:history="1">
        <w:r w:rsidRPr="00C039E2">
          <w:rPr>
            <w:rFonts w:ascii="Times New Roman" w:hAnsi="Times New Roman" w:cs="Times New Roman"/>
            <w:color w:val="2775C7"/>
            <w:sz w:val="24"/>
            <w:szCs w:val="24"/>
            <w:u w:val="single"/>
            <w:lang w:eastAsia="ru-RU"/>
          </w:rPr>
          <w:t>"ГИА в УР"</w:t>
        </w:r>
      </w:hyperlink>
      <w:proofErr w:type="gramEnd"/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Участнику ГИА, подавшему заявление на апелляцию, присваивается порядковый номер и определяется дата и время рассмотрения его апелляции в соответствии со сроком проведения апелляции. Данная информация направляется на электронную почту участника ГИА, указанную при подаче заявления.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По решению органа исполнительной власти субъекта Российской Федерации, осуществляющего государственное управление в сфере образования, учредителя, загранучреждения подача и (или) рассмотрение апелляций организуется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При рассмотрении апелляции о несогласии с выставленными баллами конфликтная комиссия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копии протоколов проверки экзаменационной работы предметной </w:t>
      </w:r>
      <w:r w:rsidRPr="00C039E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комиссией и экзаменационные материалы, выполнявшиеся обучающимся, подавшим апелляцию. </w:t>
      </w:r>
      <w:proofErr w:type="gramEnd"/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Указанные материалы предъявляются </w:t>
      </w: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 (при его участии в рассмотрении апелляции).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Обучающийся (для обучающихся, не достигших возраста 14 лет, –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 (в случае его участия в рассмотрении апелляции). </w:t>
      </w:r>
      <w:proofErr w:type="gramEnd"/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При возникновении спорных вопросов по оцениванию экзаменационной работы конфликтная комиссия 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В случае если эксперты не дают однозначный ответ о правильности оценивания экзаменационной работы обучающегося, конфликтная комиссия 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C039E2" w:rsidRPr="00C039E2" w:rsidRDefault="00C039E2" w:rsidP="00C039E2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C039E2">
        <w:rPr>
          <w:rFonts w:ascii="Times New Roman" w:hAnsi="Times New Roman" w:cs="Times New Roman"/>
          <w:sz w:val="24"/>
          <w:szCs w:val="24"/>
          <w:lang w:eastAsia="ru-RU"/>
        </w:rPr>
        <w:t>В случае выявления ошибок в обработке и (или) проверке экзаменационной работы конфликтная комиссия передает соответствующую информацию в О</w:t>
      </w:r>
      <w:proofErr w:type="gramStart"/>
      <w:r w:rsidRPr="00C039E2">
        <w:rPr>
          <w:rFonts w:ascii="Times New Roman" w:hAnsi="Times New Roman" w:cs="Times New Roman"/>
          <w:sz w:val="24"/>
          <w:szCs w:val="24"/>
          <w:lang w:eastAsia="ru-RU"/>
        </w:rPr>
        <w:t>C</w:t>
      </w:r>
      <w:proofErr w:type="gramEnd"/>
      <w:r w:rsidRPr="00C039E2">
        <w:rPr>
          <w:rFonts w:ascii="Times New Roman" w:hAnsi="Times New Roman" w:cs="Times New Roman"/>
          <w:sz w:val="24"/>
          <w:szCs w:val="24"/>
          <w:lang w:eastAsia="ru-RU"/>
        </w:rPr>
        <w:t xml:space="preserve"> ГИА АУ УР "РЦОКО" с целью пересчета результатов ГИА.       </w:t>
      </w:r>
    </w:p>
    <w:p w:rsidR="00884B75" w:rsidRPr="00C039E2" w:rsidRDefault="00884B75" w:rsidP="00C039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84B75" w:rsidRPr="00C03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405"/>
    <w:rsid w:val="00813D71"/>
    <w:rsid w:val="00884B75"/>
    <w:rsid w:val="00A30405"/>
    <w:rsid w:val="00AA09DE"/>
    <w:rsid w:val="00C0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E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39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6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ge.rcoko18.ru/gia/appeal/" TargetMode="External"/><Relationship Id="rId5" Type="http://schemas.openxmlformats.org/officeDocument/2006/relationships/hyperlink" Target="https://ege.rcoko18.ru/%D0%9F%D1%80%D0%B8%D0%BA%D0%B0%D0%B7%20%E2%84%96189151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2023-01-20T09:54:00Z</dcterms:created>
  <dcterms:modified xsi:type="dcterms:W3CDTF">2023-01-20T09:54:00Z</dcterms:modified>
</cp:coreProperties>
</file>